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7C4" w:rsidRPr="00D64A44" w:rsidRDefault="00D64A44" w:rsidP="006B0133">
      <w:pPr>
        <w:spacing w:before="0" w:beforeAutospacing="0" w:after="120" w:afterAutospacing="0"/>
        <w:ind w:left="-284" w:right="-284"/>
        <w:jc w:val="center"/>
        <w:rPr>
          <w:rFonts w:ascii="Times New Roman" w:eastAsia="Calibri" w:hAnsi="Times New Roman" w:cs="Times New Roman"/>
          <w:b/>
          <w:caps/>
          <w:sz w:val="30"/>
          <w:szCs w:val="30"/>
        </w:rPr>
      </w:pPr>
      <w:r w:rsidRPr="00D64A44">
        <w:rPr>
          <w:rFonts w:ascii="Times New Roman" w:hAnsi="Times New Roman" w:cs="Times New Roman"/>
          <w:caps/>
          <w:noProof/>
          <w:sz w:val="30"/>
          <w:szCs w:val="30"/>
          <w:lang w:eastAsia="pl-PL"/>
        </w:rPr>
        <w:drawing>
          <wp:anchor distT="0" distB="0" distL="114300" distR="114300" simplePos="0" relativeHeight="251659264" behindDoc="0" locked="0" layoutInCell="1" allowOverlap="1" wp14:anchorId="7C33E425" wp14:editId="6DC45201">
            <wp:simplePos x="0" y="0"/>
            <wp:positionH relativeFrom="column">
              <wp:posOffset>-417830</wp:posOffset>
            </wp:positionH>
            <wp:positionV relativeFrom="paragraph">
              <wp:posOffset>-70485</wp:posOffset>
            </wp:positionV>
            <wp:extent cx="1439545" cy="809625"/>
            <wp:effectExtent l="0" t="0" r="8255" b="9525"/>
            <wp:wrapSquare wrapText="bothSides"/>
            <wp:docPr id="1195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9" name="Obraz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54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0133">
        <w:rPr>
          <w:rFonts w:ascii="Times New Roman" w:eastAsia="Calibri" w:hAnsi="Times New Roman" w:cs="Times New Roman"/>
          <w:b/>
          <w:caps/>
          <w:sz w:val="30"/>
          <w:szCs w:val="30"/>
        </w:rPr>
        <w:t xml:space="preserve"> Sprawozdanie z działalności Powiatowego Urzędu Pracy</w:t>
      </w:r>
      <w:r w:rsidR="006B0133">
        <w:rPr>
          <w:rFonts w:ascii="Times New Roman" w:eastAsia="Calibri" w:hAnsi="Times New Roman" w:cs="Times New Roman"/>
          <w:b/>
          <w:caps/>
          <w:sz w:val="30"/>
          <w:szCs w:val="30"/>
        </w:rPr>
        <w:br/>
        <w:t>w Ostrowcu Świętokrzyskim</w:t>
      </w:r>
      <w:r w:rsidR="006B0133">
        <w:rPr>
          <w:rFonts w:ascii="Times New Roman" w:eastAsia="Calibri" w:hAnsi="Times New Roman" w:cs="Times New Roman"/>
          <w:b/>
          <w:caps/>
          <w:sz w:val="30"/>
          <w:szCs w:val="30"/>
        </w:rPr>
        <w:br/>
      </w:r>
      <w:r w:rsidR="004B4ED2">
        <w:rPr>
          <w:rFonts w:ascii="Times New Roman" w:eastAsia="Calibri" w:hAnsi="Times New Roman" w:cs="Times New Roman"/>
          <w:b/>
          <w:caps/>
          <w:sz w:val="30"/>
          <w:szCs w:val="30"/>
        </w:rPr>
        <w:t xml:space="preserve">Za </w:t>
      </w:r>
      <w:r w:rsidR="004B4ED2" w:rsidRPr="004B4ED2">
        <w:rPr>
          <w:rFonts w:ascii="Times New Roman" w:eastAsia="Calibri" w:hAnsi="Times New Roman" w:cs="Times New Roman"/>
          <w:b/>
          <w:caps/>
          <w:sz w:val="30"/>
          <w:szCs w:val="30"/>
        </w:rPr>
        <w:t>2019</w:t>
      </w:r>
      <w:r w:rsidR="004B4ED2">
        <w:rPr>
          <w:rFonts w:ascii="Times New Roman" w:eastAsia="Calibri" w:hAnsi="Times New Roman" w:cs="Times New Roman"/>
          <w:b/>
          <w:caps/>
          <w:sz w:val="30"/>
          <w:szCs w:val="30"/>
        </w:rPr>
        <w:t xml:space="preserve"> </w:t>
      </w:r>
      <w:bookmarkStart w:id="0" w:name="_GoBack"/>
      <w:bookmarkEnd w:id="0"/>
      <w:r w:rsidR="004B4ED2">
        <w:rPr>
          <w:rFonts w:ascii="Times New Roman" w:eastAsia="Calibri" w:hAnsi="Times New Roman" w:cs="Times New Roman"/>
          <w:b/>
          <w:caps/>
          <w:sz w:val="30"/>
          <w:szCs w:val="30"/>
        </w:rPr>
        <w:t>rok</w:t>
      </w:r>
    </w:p>
    <w:p w:rsidR="00D64A44" w:rsidRPr="006B0133" w:rsidRDefault="00D64A44" w:rsidP="00C81F9E">
      <w:pPr>
        <w:spacing w:before="0" w:beforeAutospacing="0" w:after="0" w:afterAutospacing="0"/>
        <w:jc w:val="both"/>
        <w:rPr>
          <w:rFonts w:ascii="Times New Roman" w:eastAsia="Calibri" w:hAnsi="Times New Roman"/>
          <w:b/>
          <w:sz w:val="18"/>
          <w:szCs w:val="28"/>
        </w:rPr>
      </w:pPr>
    </w:p>
    <w:p w:rsidR="00704B43" w:rsidRPr="00704B43" w:rsidRDefault="00666E05" w:rsidP="00793F1A">
      <w:pPr>
        <w:pStyle w:val="Akapitzlist"/>
        <w:numPr>
          <w:ilvl w:val="0"/>
          <w:numId w:val="18"/>
        </w:numPr>
        <w:spacing w:before="120" w:beforeAutospacing="0" w:after="120" w:afterAutospacing="0" w:line="360" w:lineRule="auto"/>
        <w:ind w:left="0" w:hanging="284"/>
        <w:rPr>
          <w:b/>
          <w:sz w:val="28"/>
        </w:rPr>
      </w:pPr>
      <w:r>
        <w:rPr>
          <w:b/>
          <w:sz w:val="28"/>
        </w:rPr>
        <w:t>Stan i struktura bezrobocia w 2019 roku</w:t>
      </w:r>
    </w:p>
    <w:p w:rsidR="004F59CB" w:rsidRPr="00704B43" w:rsidRDefault="004F59CB" w:rsidP="00053FB1">
      <w:pPr>
        <w:pStyle w:val="Akapitzlist"/>
        <w:numPr>
          <w:ilvl w:val="0"/>
          <w:numId w:val="6"/>
        </w:numPr>
        <w:spacing w:before="0" w:beforeAutospacing="0" w:after="120" w:afterAutospacing="0" w:line="360" w:lineRule="auto"/>
        <w:ind w:left="426" w:hanging="357"/>
      </w:pPr>
      <w:r w:rsidRPr="00704B43">
        <w:t xml:space="preserve">Stopa bezrobocia </w:t>
      </w:r>
      <w:r w:rsidR="005C4DCE" w:rsidRPr="00704B43">
        <w:t xml:space="preserve">według stanu </w:t>
      </w:r>
      <w:r w:rsidRPr="00704B43">
        <w:t xml:space="preserve">na koniec </w:t>
      </w:r>
      <w:r w:rsidR="000312EA" w:rsidRPr="00704B43">
        <w:t>grudnia</w:t>
      </w:r>
      <w:r w:rsidRPr="00704B43">
        <w:t xml:space="preserve"> w latach 201</w:t>
      </w:r>
      <w:r w:rsidR="00DF7296" w:rsidRPr="00704B43">
        <w:t>8</w:t>
      </w:r>
      <w:r w:rsidRPr="00704B43">
        <w:t xml:space="preserve"> - 201</w:t>
      </w:r>
      <w:r w:rsidR="00D64A44" w:rsidRPr="00704B43">
        <w:t>9</w:t>
      </w:r>
    </w:p>
    <w:tbl>
      <w:tblPr>
        <w:tblW w:w="6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05"/>
        <w:gridCol w:w="1416"/>
        <w:gridCol w:w="1354"/>
      </w:tblGrid>
      <w:tr w:rsidR="00DF7296" w:rsidRPr="002F2BC0" w:rsidTr="00704B43">
        <w:trPr>
          <w:trHeight w:val="340"/>
          <w:jc w:val="center"/>
        </w:trPr>
        <w:tc>
          <w:tcPr>
            <w:tcW w:w="3905" w:type="dxa"/>
            <w:shd w:val="clear" w:color="auto" w:fill="92D050"/>
            <w:vAlign w:val="center"/>
          </w:tcPr>
          <w:p w:rsidR="00DF7296" w:rsidRPr="002F2BC0" w:rsidRDefault="00DF7296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2F2BC0">
              <w:rPr>
                <w:b/>
                <w:bCs/>
              </w:rPr>
              <w:t>Wyszczególnienie</w:t>
            </w:r>
          </w:p>
        </w:tc>
        <w:tc>
          <w:tcPr>
            <w:tcW w:w="1416" w:type="dxa"/>
            <w:shd w:val="clear" w:color="auto" w:fill="92D050"/>
            <w:vAlign w:val="center"/>
          </w:tcPr>
          <w:p w:rsidR="00DF7296" w:rsidRPr="002F2BC0" w:rsidRDefault="00DF7296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2018</w:t>
            </w:r>
          </w:p>
        </w:tc>
        <w:tc>
          <w:tcPr>
            <w:tcW w:w="1354" w:type="dxa"/>
            <w:shd w:val="clear" w:color="auto" w:fill="92D050"/>
            <w:vAlign w:val="center"/>
          </w:tcPr>
          <w:p w:rsidR="00DF7296" w:rsidRPr="002F2BC0" w:rsidRDefault="00DF7296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2019</w:t>
            </w:r>
          </w:p>
        </w:tc>
      </w:tr>
      <w:tr w:rsidR="00DF7296" w:rsidRPr="002F2BC0" w:rsidTr="00704B43">
        <w:trPr>
          <w:trHeight w:val="340"/>
          <w:jc w:val="center"/>
        </w:trPr>
        <w:tc>
          <w:tcPr>
            <w:tcW w:w="3905" w:type="dxa"/>
            <w:shd w:val="clear" w:color="auto" w:fill="auto"/>
            <w:vAlign w:val="center"/>
          </w:tcPr>
          <w:p w:rsidR="00DF7296" w:rsidRPr="002F2BC0" w:rsidRDefault="00DF7296" w:rsidP="00311500">
            <w:pPr>
              <w:spacing w:before="0" w:beforeAutospacing="0" w:after="0" w:afterAutospacing="0"/>
              <w:rPr>
                <w:b/>
                <w:bCs/>
              </w:rPr>
            </w:pPr>
            <w:r w:rsidRPr="002F2BC0">
              <w:rPr>
                <w:b/>
                <w:bCs/>
              </w:rPr>
              <w:t xml:space="preserve">Stopa bezrobocia w </w:t>
            </w:r>
            <w:r>
              <w:rPr>
                <w:b/>
                <w:bCs/>
              </w:rPr>
              <w:t>P</w:t>
            </w:r>
            <w:r w:rsidRPr="002F2BC0">
              <w:rPr>
                <w:b/>
                <w:bCs/>
              </w:rPr>
              <w:t>owiecie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DF7296" w:rsidRPr="002F2BC0" w:rsidRDefault="000312EA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312EA">
              <w:rPr>
                <w:b/>
                <w:bCs/>
              </w:rPr>
              <w:t>11,7</w:t>
            </w:r>
          </w:p>
        </w:tc>
        <w:tc>
          <w:tcPr>
            <w:tcW w:w="1354" w:type="dxa"/>
            <w:shd w:val="clear" w:color="auto" w:fill="EEECE1"/>
            <w:vAlign w:val="center"/>
          </w:tcPr>
          <w:p w:rsidR="00DF7296" w:rsidRPr="002F2BC0" w:rsidRDefault="000312EA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312EA">
              <w:rPr>
                <w:b/>
                <w:bCs/>
              </w:rPr>
              <w:t>10,6</w:t>
            </w:r>
          </w:p>
        </w:tc>
      </w:tr>
      <w:tr w:rsidR="00DF7296" w:rsidRPr="002F2BC0" w:rsidTr="00704B43">
        <w:trPr>
          <w:trHeight w:val="340"/>
          <w:jc w:val="center"/>
        </w:trPr>
        <w:tc>
          <w:tcPr>
            <w:tcW w:w="3905" w:type="dxa"/>
            <w:shd w:val="clear" w:color="auto" w:fill="auto"/>
            <w:vAlign w:val="center"/>
          </w:tcPr>
          <w:p w:rsidR="00DF7296" w:rsidRPr="002F2BC0" w:rsidRDefault="00DF7296" w:rsidP="00311500">
            <w:pPr>
              <w:spacing w:before="0" w:beforeAutospacing="0" w:after="0" w:afterAutospacing="0"/>
              <w:rPr>
                <w:b/>
                <w:bCs/>
              </w:rPr>
            </w:pPr>
            <w:r w:rsidRPr="002F2BC0">
              <w:rPr>
                <w:b/>
                <w:bCs/>
              </w:rPr>
              <w:t xml:space="preserve">Stopa bezrobocia w </w:t>
            </w:r>
            <w:r>
              <w:rPr>
                <w:b/>
                <w:bCs/>
              </w:rPr>
              <w:t>W</w:t>
            </w:r>
            <w:r w:rsidRPr="002F2BC0">
              <w:rPr>
                <w:b/>
                <w:bCs/>
              </w:rPr>
              <w:t>ojewództwie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DF7296" w:rsidRPr="002F2BC0" w:rsidRDefault="000312EA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312EA">
              <w:rPr>
                <w:b/>
                <w:bCs/>
              </w:rPr>
              <w:t>8,3</w:t>
            </w:r>
          </w:p>
        </w:tc>
        <w:tc>
          <w:tcPr>
            <w:tcW w:w="1354" w:type="dxa"/>
            <w:shd w:val="clear" w:color="auto" w:fill="EEECE1"/>
            <w:vAlign w:val="center"/>
          </w:tcPr>
          <w:p w:rsidR="00DF7296" w:rsidRPr="002F2BC0" w:rsidRDefault="000312EA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312EA">
              <w:rPr>
                <w:b/>
                <w:bCs/>
              </w:rPr>
              <w:t>7,9</w:t>
            </w:r>
          </w:p>
        </w:tc>
      </w:tr>
      <w:tr w:rsidR="00DF7296" w:rsidRPr="002F2BC0" w:rsidTr="00704B43">
        <w:trPr>
          <w:trHeight w:val="340"/>
          <w:jc w:val="center"/>
        </w:trPr>
        <w:tc>
          <w:tcPr>
            <w:tcW w:w="3905" w:type="dxa"/>
            <w:shd w:val="clear" w:color="auto" w:fill="auto"/>
            <w:vAlign w:val="center"/>
          </w:tcPr>
          <w:p w:rsidR="00DF7296" w:rsidRPr="002F2BC0" w:rsidRDefault="00DF7296" w:rsidP="00D64A44">
            <w:pPr>
              <w:spacing w:before="0" w:beforeAutospacing="0" w:after="0" w:afterAutospacing="0"/>
              <w:rPr>
                <w:b/>
                <w:bCs/>
              </w:rPr>
            </w:pPr>
            <w:r w:rsidRPr="002F2BC0">
              <w:rPr>
                <w:b/>
                <w:bCs/>
              </w:rPr>
              <w:t>Stopa bezrobocia w Polsce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DF7296" w:rsidRPr="002F2BC0" w:rsidRDefault="000312EA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312EA">
              <w:rPr>
                <w:b/>
                <w:bCs/>
              </w:rPr>
              <w:t>5,8</w:t>
            </w:r>
          </w:p>
        </w:tc>
        <w:tc>
          <w:tcPr>
            <w:tcW w:w="1354" w:type="dxa"/>
            <w:shd w:val="clear" w:color="auto" w:fill="EEECE1"/>
            <w:vAlign w:val="center"/>
          </w:tcPr>
          <w:p w:rsidR="00DF7296" w:rsidRPr="002F2BC0" w:rsidRDefault="000312EA" w:rsidP="00D64A44">
            <w:pPr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312EA">
              <w:rPr>
                <w:b/>
                <w:bCs/>
              </w:rPr>
              <w:t>5,2</w:t>
            </w:r>
          </w:p>
        </w:tc>
      </w:tr>
    </w:tbl>
    <w:p w:rsidR="004F59CB" w:rsidRPr="002F2BC0" w:rsidRDefault="004F59CB" w:rsidP="004B6401">
      <w:pPr>
        <w:spacing w:before="120" w:beforeAutospacing="0" w:after="0" w:afterAutospacing="0" w:line="288" w:lineRule="auto"/>
        <w:jc w:val="both"/>
        <w:rPr>
          <w:b/>
        </w:rPr>
      </w:pPr>
      <w:r w:rsidRPr="002F2BC0">
        <w:rPr>
          <w:b/>
        </w:rPr>
        <w:t xml:space="preserve">Porównując stopę bezrobocia rejestrowanego </w:t>
      </w:r>
      <w:r>
        <w:rPr>
          <w:b/>
        </w:rPr>
        <w:t xml:space="preserve">w </w:t>
      </w:r>
      <w:r w:rsidR="00706240">
        <w:rPr>
          <w:b/>
        </w:rPr>
        <w:t>latach 2018 - 2019</w:t>
      </w:r>
      <w:r>
        <w:rPr>
          <w:b/>
        </w:rPr>
        <w:t xml:space="preserve"> </w:t>
      </w:r>
      <w:r w:rsidRPr="002F2BC0">
        <w:rPr>
          <w:b/>
        </w:rPr>
        <w:t>obserwuje się jej spadek:</w:t>
      </w:r>
    </w:p>
    <w:p w:rsidR="004F59CB" w:rsidRPr="002F2BC0" w:rsidRDefault="004F59CB" w:rsidP="004B6401">
      <w:pPr>
        <w:spacing w:before="120" w:beforeAutospacing="0" w:after="120" w:afterAutospacing="0" w:line="288" w:lineRule="auto"/>
        <w:ind w:firstLine="567"/>
        <w:contextualSpacing/>
        <w:jc w:val="both"/>
        <w:rPr>
          <w:b/>
        </w:rPr>
      </w:pPr>
      <w:r w:rsidRPr="002F2BC0">
        <w:rPr>
          <w:b/>
        </w:rPr>
        <w:t>•</w:t>
      </w:r>
      <w:r w:rsidRPr="002F2BC0">
        <w:rPr>
          <w:b/>
        </w:rPr>
        <w:tab/>
        <w:t xml:space="preserve"> dla </w:t>
      </w:r>
      <w:r w:rsidR="00706240">
        <w:rPr>
          <w:b/>
        </w:rPr>
        <w:t>P</w:t>
      </w:r>
      <w:r w:rsidRPr="002F2BC0">
        <w:rPr>
          <w:b/>
        </w:rPr>
        <w:t xml:space="preserve">owiatu o </w:t>
      </w:r>
      <w:r w:rsidR="000312EA">
        <w:rPr>
          <w:b/>
        </w:rPr>
        <w:t>1,1</w:t>
      </w:r>
      <w:r w:rsidRPr="002F2BC0">
        <w:rPr>
          <w:b/>
        </w:rPr>
        <w:t xml:space="preserve"> punktu procentowego;</w:t>
      </w:r>
    </w:p>
    <w:p w:rsidR="004F59CB" w:rsidRPr="002F2BC0" w:rsidRDefault="004F59CB" w:rsidP="004B6401">
      <w:pPr>
        <w:spacing w:before="120" w:beforeAutospacing="0" w:after="120" w:afterAutospacing="0" w:line="288" w:lineRule="auto"/>
        <w:ind w:firstLine="567"/>
        <w:contextualSpacing/>
        <w:jc w:val="both"/>
        <w:rPr>
          <w:b/>
        </w:rPr>
      </w:pPr>
      <w:r w:rsidRPr="002F2BC0">
        <w:rPr>
          <w:b/>
        </w:rPr>
        <w:t>•</w:t>
      </w:r>
      <w:r w:rsidRPr="002F2BC0">
        <w:rPr>
          <w:b/>
        </w:rPr>
        <w:tab/>
        <w:t xml:space="preserve"> dla </w:t>
      </w:r>
      <w:r w:rsidR="00706240">
        <w:rPr>
          <w:b/>
        </w:rPr>
        <w:t>W</w:t>
      </w:r>
      <w:r w:rsidRPr="002F2BC0">
        <w:rPr>
          <w:b/>
        </w:rPr>
        <w:t xml:space="preserve">ojewództwa o </w:t>
      </w:r>
      <w:r w:rsidR="00560E68">
        <w:rPr>
          <w:b/>
        </w:rPr>
        <w:t>0,</w:t>
      </w:r>
      <w:r w:rsidR="00706240">
        <w:rPr>
          <w:b/>
        </w:rPr>
        <w:t>4</w:t>
      </w:r>
      <w:r w:rsidRPr="002F2BC0">
        <w:rPr>
          <w:b/>
        </w:rPr>
        <w:t xml:space="preserve">  punktu procentowego;</w:t>
      </w:r>
    </w:p>
    <w:p w:rsidR="004F59CB" w:rsidRDefault="00560E68" w:rsidP="004B6401">
      <w:pPr>
        <w:spacing w:before="0" w:beforeAutospacing="0" w:after="120" w:afterAutospacing="0" w:line="288" w:lineRule="auto"/>
        <w:ind w:firstLine="567"/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 xml:space="preserve"> dla Polski o 0,</w:t>
      </w:r>
      <w:r w:rsidR="00706240">
        <w:rPr>
          <w:b/>
        </w:rPr>
        <w:t>6</w:t>
      </w:r>
      <w:r w:rsidR="004F59CB" w:rsidRPr="002F2BC0">
        <w:rPr>
          <w:b/>
        </w:rPr>
        <w:t xml:space="preserve"> punktu procentowego.</w:t>
      </w:r>
    </w:p>
    <w:p w:rsidR="004F59CB" w:rsidRPr="00704B43" w:rsidRDefault="004F59CB" w:rsidP="004B6401">
      <w:pPr>
        <w:pStyle w:val="Akapitzlist"/>
        <w:numPr>
          <w:ilvl w:val="0"/>
          <w:numId w:val="6"/>
        </w:numPr>
        <w:spacing w:before="120" w:beforeAutospacing="0" w:after="0" w:afterAutospacing="0" w:line="288" w:lineRule="auto"/>
        <w:ind w:left="426" w:hanging="357"/>
        <w:contextualSpacing w:val="0"/>
        <w:rPr>
          <w:szCs w:val="28"/>
        </w:rPr>
      </w:pPr>
      <w:r w:rsidRPr="00704B43">
        <w:rPr>
          <w:szCs w:val="28"/>
        </w:rPr>
        <w:t xml:space="preserve">Poziom bezrobocia </w:t>
      </w:r>
      <w:r w:rsidR="005C4DCE" w:rsidRPr="00704B43">
        <w:rPr>
          <w:szCs w:val="28"/>
        </w:rPr>
        <w:t xml:space="preserve">według stanu </w:t>
      </w:r>
      <w:r w:rsidRPr="00704B43">
        <w:rPr>
          <w:szCs w:val="28"/>
        </w:rPr>
        <w:t xml:space="preserve">na koniec </w:t>
      </w:r>
      <w:r w:rsidR="00575058" w:rsidRPr="00704B43">
        <w:rPr>
          <w:szCs w:val="28"/>
        </w:rPr>
        <w:t>grudnia</w:t>
      </w:r>
      <w:r w:rsidRPr="00704B43">
        <w:rPr>
          <w:szCs w:val="28"/>
        </w:rPr>
        <w:t xml:space="preserve"> w latach 201</w:t>
      </w:r>
      <w:r w:rsidR="00DF7296" w:rsidRPr="00704B43">
        <w:rPr>
          <w:szCs w:val="28"/>
        </w:rPr>
        <w:t>8</w:t>
      </w:r>
      <w:r w:rsidRPr="00704B43">
        <w:rPr>
          <w:szCs w:val="28"/>
        </w:rPr>
        <w:t xml:space="preserve"> - 201</w:t>
      </w:r>
      <w:r w:rsidR="005C4DCE" w:rsidRPr="00704B43">
        <w:rPr>
          <w:szCs w:val="28"/>
        </w:rPr>
        <w:t>9</w:t>
      </w:r>
    </w:p>
    <w:p w:rsidR="004B6401" w:rsidRPr="004B6401" w:rsidRDefault="004B6401" w:rsidP="00156CBD">
      <w:pPr>
        <w:spacing w:before="200" w:beforeAutospacing="0" w:after="40" w:afterAutospacing="0" w:line="288" w:lineRule="auto"/>
        <w:ind w:left="357"/>
        <w:jc w:val="both"/>
        <w:rPr>
          <w:rFonts w:ascii="Times New Roman" w:hAnsi="Times New Roman" w:cs="Times New Roman"/>
          <w:sz w:val="28"/>
        </w:rPr>
      </w:pPr>
      <w:r w:rsidRPr="004B6401">
        <w:rPr>
          <w:rFonts w:ascii="Times New Roman" w:eastAsia="Times New Roman" w:hAnsi="Times New Roman" w:cs="Times New Roman"/>
          <w:i/>
          <w:color w:val="000000"/>
          <w:szCs w:val="26"/>
          <w:u w:val="single"/>
          <w:lang w:eastAsia="pl-PL"/>
        </w:rPr>
        <w:t>Dane o bezrobotnych z</w:t>
      </w:r>
      <w:r w:rsidRPr="004B6401">
        <w:rPr>
          <w:rFonts w:ascii="Times New Roman" w:eastAsia="Times New Roman" w:hAnsi="Times New Roman" w:cs="Times New Roman"/>
          <w:i/>
          <w:iCs/>
          <w:color w:val="000000"/>
          <w:szCs w:val="26"/>
          <w:u w:val="single"/>
          <w:lang w:eastAsia="pl-PL"/>
        </w:rPr>
        <w:t>e sprawozdania MRPiPS-01</w:t>
      </w:r>
      <w:r w:rsidRPr="004B6401">
        <w:rPr>
          <w:rFonts w:ascii="Times New Roman" w:eastAsia="Times New Roman" w:hAnsi="Times New Roman" w:cs="Times New Roman"/>
          <w:color w:val="000000"/>
          <w:szCs w:val="26"/>
          <w:lang w:eastAsia="pl-PL"/>
        </w:rPr>
        <w:t>:</w:t>
      </w:r>
    </w:p>
    <w:tbl>
      <w:tblPr>
        <w:tblW w:w="544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6"/>
        <w:gridCol w:w="1445"/>
        <w:gridCol w:w="1235"/>
        <w:gridCol w:w="1314"/>
      </w:tblGrid>
      <w:tr w:rsidR="004B6401" w:rsidRPr="00C338D3" w:rsidTr="004B6401">
        <w:trPr>
          <w:trHeight w:val="324"/>
          <w:jc w:val="center"/>
        </w:trPr>
        <w:tc>
          <w:tcPr>
            <w:tcW w:w="2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92D050"/>
            <w:noWrap/>
            <w:vAlign w:val="center"/>
            <w:hideMark/>
          </w:tcPr>
          <w:p w:rsidR="004B6401" w:rsidRPr="004B6401" w:rsidRDefault="004B6401" w:rsidP="006B631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4B6401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Ogółem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92D050"/>
            <w:vAlign w:val="center"/>
            <w:hideMark/>
          </w:tcPr>
          <w:p w:rsidR="004B6401" w:rsidRPr="004B6401" w:rsidRDefault="004B6401" w:rsidP="004B640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Z</w:t>
            </w:r>
            <w:r w:rsidRPr="004B6401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 xml:space="preserve"> prawem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 xml:space="preserve"> </w:t>
            </w:r>
            <w:r w:rsidRPr="004B6401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do zasiłku</w:t>
            </w:r>
          </w:p>
        </w:tc>
      </w:tr>
      <w:tr w:rsidR="004B6401" w:rsidRPr="00C338D3" w:rsidTr="006B631A">
        <w:trPr>
          <w:trHeight w:val="315"/>
          <w:jc w:val="center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401" w:rsidRPr="004B6401" w:rsidRDefault="004B6401" w:rsidP="006B631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</w:pPr>
            <w:r w:rsidRPr="004B6401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  <w:t>razem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401" w:rsidRPr="004B6401" w:rsidRDefault="004B6401" w:rsidP="006B631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</w:pPr>
            <w:r w:rsidRPr="004B6401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  <w:t>kobiety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401" w:rsidRPr="004B6401" w:rsidRDefault="004B6401" w:rsidP="006B631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</w:pPr>
            <w:r w:rsidRPr="004B6401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  <w:t>razem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401" w:rsidRPr="004B6401" w:rsidRDefault="004B6401" w:rsidP="006B631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</w:pPr>
            <w:r w:rsidRPr="004B6401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eastAsia="pl-PL"/>
              </w:rPr>
              <w:t>kobiety</w:t>
            </w:r>
          </w:p>
        </w:tc>
      </w:tr>
      <w:tr w:rsidR="004B6401" w:rsidRPr="00C338D3" w:rsidTr="004B6401">
        <w:trPr>
          <w:trHeight w:val="423"/>
          <w:jc w:val="center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401" w:rsidRPr="00156CBD" w:rsidRDefault="004B6401" w:rsidP="006B63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</w:pPr>
            <w:r w:rsidRPr="00156CBD"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  <w:t>3895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401" w:rsidRPr="00156CBD" w:rsidRDefault="004B6401" w:rsidP="006B63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</w:pPr>
            <w:r w:rsidRPr="00156CBD"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  <w:t>2135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401" w:rsidRPr="00156CBD" w:rsidRDefault="004B6401" w:rsidP="006B63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</w:pPr>
            <w:r w:rsidRPr="00156CBD"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  <w:t>814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401" w:rsidRPr="00156CBD" w:rsidRDefault="004B6401" w:rsidP="006B63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</w:pPr>
            <w:r w:rsidRPr="00156CBD"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  <w:t>435</w:t>
            </w:r>
          </w:p>
        </w:tc>
      </w:tr>
    </w:tbl>
    <w:p w:rsidR="004B6401" w:rsidRPr="004B6401" w:rsidRDefault="004B6401" w:rsidP="00156CBD">
      <w:pPr>
        <w:spacing w:before="0" w:beforeAutospacing="0" w:after="0" w:afterAutospacing="0"/>
        <w:ind w:left="357"/>
        <w:rPr>
          <w:sz w:val="18"/>
        </w:rPr>
      </w:pPr>
    </w:p>
    <w:p w:rsidR="004B6401" w:rsidRPr="004B6401" w:rsidRDefault="004B6401" w:rsidP="00156CBD">
      <w:pPr>
        <w:spacing w:before="0" w:beforeAutospacing="0" w:after="0" w:afterAutospacing="0" w:line="360" w:lineRule="auto"/>
        <w:ind w:left="357"/>
        <w:jc w:val="center"/>
        <w:rPr>
          <w:sz w:val="28"/>
        </w:rPr>
      </w:pPr>
      <w:r>
        <w:rPr>
          <w:noProof/>
          <w:lang w:eastAsia="pl-PL"/>
        </w:rPr>
        <w:drawing>
          <wp:inline distT="0" distB="0" distL="0" distR="0" wp14:anchorId="61852BF0" wp14:editId="4CF37D5D">
            <wp:extent cx="4543425" cy="2760859"/>
            <wp:effectExtent l="0" t="0" r="0" b="190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z tytułu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1687" cy="2778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6401" w:rsidRPr="004B6401" w:rsidRDefault="004B6401" w:rsidP="004B6401">
      <w:pPr>
        <w:spacing w:before="0" w:beforeAutospacing="0" w:after="0" w:afterAutospacing="0" w:line="360" w:lineRule="auto"/>
        <w:ind w:left="357"/>
        <w:jc w:val="both"/>
        <w:rPr>
          <w:rFonts w:ascii="Times New Roman" w:hAnsi="Times New Roman" w:cs="Times New Roman"/>
          <w:i/>
          <w:sz w:val="28"/>
        </w:rPr>
      </w:pPr>
      <w:r w:rsidRPr="004B6401">
        <w:rPr>
          <w:rFonts w:ascii="Times New Roman" w:eastAsia="Times New Roman" w:hAnsi="Times New Roman" w:cs="Times New Roman"/>
          <w:i/>
          <w:color w:val="000000"/>
          <w:szCs w:val="26"/>
          <w:u w:val="single"/>
          <w:lang w:eastAsia="pl-PL"/>
        </w:rPr>
        <w:t>Wszyscy aktywni bezrobotni korzystający z obsługi PUP</w:t>
      </w:r>
      <w:r w:rsidRPr="004B6401">
        <w:rPr>
          <w:rFonts w:ascii="Times New Roman" w:eastAsia="Times New Roman" w:hAnsi="Times New Roman" w:cs="Times New Roman"/>
          <w:i/>
          <w:color w:val="000000"/>
          <w:szCs w:val="26"/>
          <w:lang w:eastAsia="pl-PL"/>
        </w:rPr>
        <w:t>:</w:t>
      </w:r>
    </w:p>
    <w:tbl>
      <w:tblPr>
        <w:tblW w:w="5585" w:type="dxa"/>
        <w:jc w:val="center"/>
        <w:tblInd w:w="2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17"/>
        <w:gridCol w:w="1135"/>
        <w:gridCol w:w="1275"/>
        <w:gridCol w:w="1658"/>
      </w:tblGrid>
      <w:tr w:rsidR="004B6401" w:rsidRPr="00C338D3" w:rsidTr="004B6401">
        <w:trPr>
          <w:trHeight w:val="336"/>
          <w:jc w:val="center"/>
        </w:trPr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4B6401" w:rsidRPr="00C338D3" w:rsidRDefault="004B6401" w:rsidP="006B631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C338D3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Razem</w:t>
            </w:r>
          </w:p>
        </w:tc>
        <w:tc>
          <w:tcPr>
            <w:tcW w:w="40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4B6401" w:rsidRPr="00C338D3" w:rsidRDefault="004B6401" w:rsidP="006B631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C338D3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Z tego odbywający</w:t>
            </w:r>
          </w:p>
        </w:tc>
      </w:tr>
      <w:tr w:rsidR="004B6401" w:rsidRPr="00C338D3" w:rsidTr="004B6401">
        <w:trPr>
          <w:trHeight w:val="412"/>
          <w:jc w:val="center"/>
        </w:trPr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4B6401" w:rsidRPr="00C338D3" w:rsidRDefault="004B6401" w:rsidP="006B631A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4B6401" w:rsidRPr="00C338D3" w:rsidRDefault="004B6401" w:rsidP="006B631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pl-PL"/>
              </w:rPr>
            </w:pPr>
            <w:r w:rsidRPr="00C338D3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pl-PL"/>
              </w:rPr>
              <w:t>Staż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:rsidR="004B6401" w:rsidRPr="00C338D3" w:rsidRDefault="004B6401" w:rsidP="006B631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pl-PL"/>
              </w:rPr>
            </w:pPr>
            <w:r w:rsidRPr="00C338D3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pl-PL"/>
              </w:rPr>
              <w:t>Szkolenie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4B6401" w:rsidRPr="00C338D3" w:rsidRDefault="004B6401" w:rsidP="006B631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pl-PL"/>
              </w:rPr>
            </w:pPr>
            <w:r w:rsidRPr="00C338D3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pl-PL"/>
              </w:rPr>
              <w:t>Prace Społecznie Użyteczne</w:t>
            </w:r>
          </w:p>
        </w:tc>
      </w:tr>
      <w:tr w:rsidR="004B6401" w:rsidRPr="00C338D3" w:rsidTr="004B6401">
        <w:trPr>
          <w:trHeight w:val="414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401" w:rsidRPr="00156CBD" w:rsidRDefault="004B6401" w:rsidP="006B63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</w:pPr>
            <w:r w:rsidRPr="00156CBD"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  <w:t>4084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401" w:rsidRPr="00156CBD" w:rsidRDefault="004B6401" w:rsidP="006B63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</w:pPr>
            <w:r w:rsidRPr="00156CBD"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  <w:t>185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401" w:rsidRPr="00156CBD" w:rsidRDefault="004B6401" w:rsidP="006B63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</w:pPr>
            <w:r w:rsidRPr="00156CBD"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  <w:t>0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6401" w:rsidRPr="00156CBD" w:rsidRDefault="004B6401" w:rsidP="006B63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</w:pPr>
            <w:r w:rsidRPr="00156CBD"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  <w:t>24</w:t>
            </w:r>
          </w:p>
        </w:tc>
      </w:tr>
    </w:tbl>
    <w:p w:rsidR="006B0133" w:rsidRDefault="00466E9B" w:rsidP="007D006E">
      <w:pPr>
        <w:spacing w:before="0" w:beforeAutospacing="0" w:after="0" w:afterAutospacing="0"/>
        <w:ind w:hanging="1134"/>
        <w:jc w:val="center"/>
        <w:rPr>
          <w:rFonts w:ascii="Times New Roman" w:eastAsia="Calibri" w:hAnsi="Times New Roman"/>
        </w:rPr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58240" behindDoc="1" locked="0" layoutInCell="1" allowOverlap="1" wp14:anchorId="69DFBB85" wp14:editId="4729D0C8">
            <wp:simplePos x="0" y="0"/>
            <wp:positionH relativeFrom="column">
              <wp:posOffset>1434465</wp:posOffset>
            </wp:positionH>
            <wp:positionV relativeFrom="paragraph">
              <wp:posOffset>135890</wp:posOffset>
            </wp:positionV>
            <wp:extent cx="4772025" cy="3514725"/>
            <wp:effectExtent l="0" t="0" r="0" b="0"/>
            <wp:wrapNone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6565" w:rsidRPr="00666E05" w:rsidRDefault="008B6565" w:rsidP="00053FB1">
      <w:pPr>
        <w:pStyle w:val="Akapitzlist"/>
        <w:numPr>
          <w:ilvl w:val="0"/>
          <w:numId w:val="6"/>
        </w:numPr>
        <w:spacing w:before="120" w:beforeAutospacing="0" w:after="360" w:afterAutospacing="0"/>
        <w:ind w:left="426" w:hanging="357"/>
        <w:rPr>
          <w:rFonts w:ascii="Times New Roman" w:eastAsia="Calibri" w:hAnsi="Times New Roman"/>
          <w:szCs w:val="28"/>
        </w:rPr>
      </w:pPr>
      <w:r w:rsidRPr="00666E05">
        <w:rPr>
          <w:rFonts w:ascii="Times New Roman" w:eastAsia="Calibri" w:hAnsi="Times New Roman"/>
          <w:szCs w:val="28"/>
        </w:rPr>
        <w:t>Udział gmin w strukturze bezrobocia powiatu</w:t>
      </w:r>
      <w:r w:rsidR="006B0133" w:rsidRPr="00666E05">
        <w:rPr>
          <w:rFonts w:ascii="Times New Roman" w:eastAsia="Calibri" w:hAnsi="Times New Roman"/>
          <w:szCs w:val="28"/>
        </w:rPr>
        <w:t xml:space="preserve"> na koniec 2019 roku</w:t>
      </w:r>
      <w:r w:rsidRPr="00666E05">
        <w:rPr>
          <w:rFonts w:ascii="Times New Roman" w:eastAsia="Calibri" w:hAnsi="Times New Roman"/>
          <w:szCs w:val="28"/>
        </w:rPr>
        <w:t>:</w:t>
      </w:r>
    </w:p>
    <w:tbl>
      <w:tblPr>
        <w:tblStyle w:val="Tabela-Siatka"/>
        <w:tblpPr w:leftFromText="141" w:rightFromText="141" w:vertAnchor="text" w:tblpX="-465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5"/>
        <w:gridCol w:w="392"/>
        <w:gridCol w:w="1309"/>
        <w:gridCol w:w="1701"/>
      </w:tblGrid>
      <w:tr w:rsidR="008B3B98" w:rsidTr="00466E9B">
        <w:trPr>
          <w:trHeight w:val="522"/>
        </w:trPr>
        <w:tc>
          <w:tcPr>
            <w:tcW w:w="2126" w:type="dxa"/>
            <w:gridSpan w:val="3"/>
            <w:shd w:val="clear" w:color="auto" w:fill="92D050"/>
            <w:vAlign w:val="center"/>
          </w:tcPr>
          <w:p w:rsidR="008B3B98" w:rsidRPr="002621FD" w:rsidRDefault="008B3B98" w:rsidP="00466E9B">
            <w:pPr>
              <w:jc w:val="center"/>
              <w:rPr>
                <w:b/>
              </w:rPr>
            </w:pPr>
            <w:r>
              <w:rPr>
                <w:b/>
              </w:rPr>
              <w:t>Gmina</w:t>
            </w:r>
          </w:p>
        </w:tc>
        <w:tc>
          <w:tcPr>
            <w:tcW w:w="1701" w:type="dxa"/>
            <w:shd w:val="clear" w:color="auto" w:fill="92D050"/>
            <w:vAlign w:val="center"/>
          </w:tcPr>
          <w:p w:rsidR="008B3B98" w:rsidRPr="002621FD" w:rsidRDefault="008B3B98" w:rsidP="00466E9B">
            <w:pPr>
              <w:jc w:val="center"/>
              <w:rPr>
                <w:b/>
              </w:rPr>
            </w:pPr>
            <w:r>
              <w:rPr>
                <w:b/>
              </w:rPr>
              <w:t>Liczba bezrobotnych</w:t>
            </w:r>
          </w:p>
        </w:tc>
      </w:tr>
      <w:tr w:rsidR="008B3B98" w:rsidTr="00466E9B">
        <w:trPr>
          <w:trHeight w:val="567"/>
        </w:trPr>
        <w:tc>
          <w:tcPr>
            <w:tcW w:w="425" w:type="dxa"/>
            <w:tcBorders>
              <w:right w:val="nil"/>
            </w:tcBorders>
            <w:vAlign w:val="center"/>
          </w:tcPr>
          <w:p w:rsidR="008B3B98" w:rsidRPr="00E97020" w:rsidRDefault="008B3B98" w:rsidP="00466E9B">
            <w:pPr>
              <w:jc w:val="center"/>
            </w:pPr>
            <w:r>
              <w:rPr>
                <w:noProof/>
                <w:lang w:eastAsia="pl-PL"/>
              </w:rPr>
              <w:drawing>
                <wp:inline distT="0" distB="0" distL="0" distR="0" wp14:anchorId="5AA6A891" wp14:editId="469D9B51">
                  <wp:extent cx="182920" cy="209550"/>
                  <wp:effectExtent l="0" t="0" r="7620" b="0"/>
                  <wp:docPr id="3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az 2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920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8B3B98" w:rsidRPr="00E97020" w:rsidRDefault="008B3B98" w:rsidP="00466E9B">
            <w:r w:rsidRPr="00E97020">
              <w:t>Ostrowiec Św.</w:t>
            </w:r>
          </w:p>
        </w:tc>
        <w:tc>
          <w:tcPr>
            <w:tcW w:w="1701" w:type="dxa"/>
            <w:vAlign w:val="center"/>
          </w:tcPr>
          <w:p w:rsidR="008B3B98" w:rsidRPr="00821BFB" w:rsidRDefault="00E15F54" w:rsidP="00466E9B">
            <w:pPr>
              <w:jc w:val="center"/>
            </w:pPr>
            <w:r w:rsidRPr="00E15F54">
              <w:t>2354</w:t>
            </w:r>
          </w:p>
        </w:tc>
      </w:tr>
      <w:tr w:rsidR="008B3B98" w:rsidTr="00466E9B">
        <w:trPr>
          <w:trHeight w:val="567"/>
        </w:trPr>
        <w:tc>
          <w:tcPr>
            <w:tcW w:w="425" w:type="dxa"/>
            <w:tcBorders>
              <w:right w:val="nil"/>
            </w:tcBorders>
            <w:vAlign w:val="center"/>
          </w:tcPr>
          <w:p w:rsidR="008B3B98" w:rsidRPr="00E97020" w:rsidRDefault="008B3B98" w:rsidP="00466E9B">
            <w:pPr>
              <w:jc w:val="center"/>
            </w:pPr>
            <w:r>
              <w:rPr>
                <w:noProof/>
                <w:lang w:eastAsia="pl-PL"/>
              </w:rPr>
              <w:drawing>
                <wp:inline distT="0" distB="0" distL="0" distR="0" wp14:anchorId="5B8A9CB4" wp14:editId="6FAA8EAA">
                  <wp:extent cx="186364" cy="209550"/>
                  <wp:effectExtent l="0" t="0" r="4445" b="0"/>
                  <wp:docPr id="13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Obraz 1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364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8B3B98" w:rsidRPr="00E97020" w:rsidRDefault="008B3B98" w:rsidP="00466E9B">
            <w:r w:rsidRPr="00E97020">
              <w:t>Bałtów</w:t>
            </w:r>
          </w:p>
        </w:tc>
        <w:tc>
          <w:tcPr>
            <w:tcW w:w="1701" w:type="dxa"/>
            <w:vAlign w:val="center"/>
          </w:tcPr>
          <w:p w:rsidR="008B3B98" w:rsidRPr="00821BFB" w:rsidRDefault="00E15F54" w:rsidP="00466E9B">
            <w:pPr>
              <w:jc w:val="center"/>
            </w:pPr>
            <w:r w:rsidRPr="00E15F54">
              <w:t>137</w:t>
            </w:r>
          </w:p>
        </w:tc>
      </w:tr>
      <w:tr w:rsidR="008B3B98" w:rsidTr="00466E9B">
        <w:trPr>
          <w:trHeight w:val="567"/>
        </w:trPr>
        <w:tc>
          <w:tcPr>
            <w:tcW w:w="425" w:type="dxa"/>
            <w:tcBorders>
              <w:right w:val="nil"/>
            </w:tcBorders>
            <w:vAlign w:val="center"/>
          </w:tcPr>
          <w:p w:rsidR="008B3B98" w:rsidRPr="00E97020" w:rsidRDefault="008B3B98" w:rsidP="00466E9B">
            <w:pPr>
              <w:jc w:val="center"/>
            </w:pPr>
            <w:r>
              <w:rPr>
                <w:noProof/>
                <w:lang w:eastAsia="pl-PL"/>
              </w:rPr>
              <w:drawing>
                <wp:inline distT="0" distB="0" distL="0" distR="0" wp14:anchorId="194D533F" wp14:editId="467F607E">
                  <wp:extent cx="181989" cy="209550"/>
                  <wp:effectExtent l="0" t="0" r="8890" b="0"/>
                  <wp:docPr id="16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Obraz 15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89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8B3B98" w:rsidRPr="00E97020" w:rsidRDefault="008B3B98" w:rsidP="00466E9B">
            <w:r w:rsidRPr="00E97020">
              <w:t>Bodzechów</w:t>
            </w:r>
          </w:p>
        </w:tc>
        <w:tc>
          <w:tcPr>
            <w:tcW w:w="1701" w:type="dxa"/>
            <w:vAlign w:val="center"/>
          </w:tcPr>
          <w:p w:rsidR="008B3B98" w:rsidRPr="00821BFB" w:rsidRDefault="00E15F54" w:rsidP="00466E9B">
            <w:pPr>
              <w:jc w:val="center"/>
            </w:pPr>
            <w:r w:rsidRPr="00E15F54">
              <w:t>509</w:t>
            </w:r>
          </w:p>
        </w:tc>
      </w:tr>
      <w:tr w:rsidR="008B3B98" w:rsidTr="00466E9B">
        <w:trPr>
          <w:trHeight w:val="567"/>
        </w:trPr>
        <w:tc>
          <w:tcPr>
            <w:tcW w:w="425" w:type="dxa"/>
            <w:tcBorders>
              <w:right w:val="nil"/>
            </w:tcBorders>
            <w:vAlign w:val="center"/>
          </w:tcPr>
          <w:p w:rsidR="008B3B98" w:rsidRPr="00E97020" w:rsidRDefault="008B3B98" w:rsidP="00466E9B">
            <w:pPr>
              <w:jc w:val="center"/>
            </w:pPr>
            <w:r>
              <w:rPr>
                <w:noProof/>
                <w:lang w:eastAsia="pl-PL"/>
              </w:rPr>
              <w:drawing>
                <wp:inline distT="0" distB="0" distL="0" distR="0" wp14:anchorId="3368B9B8" wp14:editId="53A99FE2">
                  <wp:extent cx="167203" cy="209550"/>
                  <wp:effectExtent l="0" t="0" r="4445" b="0"/>
                  <wp:docPr id="17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Obraz 1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203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8B3B98" w:rsidRPr="00E97020" w:rsidRDefault="008B3B98" w:rsidP="00466E9B">
            <w:r w:rsidRPr="00E97020">
              <w:t>Ćmielów</w:t>
            </w:r>
          </w:p>
        </w:tc>
        <w:tc>
          <w:tcPr>
            <w:tcW w:w="1701" w:type="dxa"/>
            <w:vAlign w:val="center"/>
          </w:tcPr>
          <w:p w:rsidR="008B3B98" w:rsidRPr="00821BFB" w:rsidRDefault="00E15F54" w:rsidP="00466E9B">
            <w:pPr>
              <w:jc w:val="center"/>
            </w:pPr>
            <w:r w:rsidRPr="00E15F54">
              <w:t>317</w:t>
            </w:r>
          </w:p>
        </w:tc>
      </w:tr>
      <w:tr w:rsidR="008B3B98" w:rsidTr="00466E9B">
        <w:trPr>
          <w:trHeight w:val="567"/>
        </w:trPr>
        <w:tc>
          <w:tcPr>
            <w:tcW w:w="425" w:type="dxa"/>
            <w:tcBorders>
              <w:right w:val="nil"/>
            </w:tcBorders>
            <w:vAlign w:val="center"/>
          </w:tcPr>
          <w:p w:rsidR="008B3B98" w:rsidRPr="00E97020" w:rsidRDefault="008B3B98" w:rsidP="00466E9B">
            <w:pPr>
              <w:jc w:val="center"/>
            </w:pPr>
            <w:r>
              <w:rPr>
                <w:noProof/>
                <w:lang w:eastAsia="pl-PL"/>
              </w:rPr>
              <w:drawing>
                <wp:inline distT="0" distB="0" distL="0" distR="0" wp14:anchorId="6E7EE242" wp14:editId="14BAFEA2">
                  <wp:extent cx="169200" cy="216000"/>
                  <wp:effectExtent l="0" t="0" r="2540" b="0"/>
                  <wp:docPr id="18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Obraz 17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8B3B98" w:rsidRPr="00E97020" w:rsidRDefault="008B3B98" w:rsidP="00466E9B">
            <w:r w:rsidRPr="00E97020">
              <w:t>Kunów</w:t>
            </w:r>
          </w:p>
        </w:tc>
        <w:tc>
          <w:tcPr>
            <w:tcW w:w="1701" w:type="dxa"/>
            <w:vAlign w:val="center"/>
          </w:tcPr>
          <w:p w:rsidR="008B3B98" w:rsidRPr="00821BFB" w:rsidRDefault="00E15F54" w:rsidP="00466E9B">
            <w:pPr>
              <w:jc w:val="center"/>
            </w:pPr>
            <w:r w:rsidRPr="00E15F54">
              <w:t>408</w:t>
            </w:r>
          </w:p>
        </w:tc>
      </w:tr>
      <w:tr w:rsidR="008B3B98" w:rsidTr="00466E9B">
        <w:trPr>
          <w:trHeight w:val="567"/>
        </w:trPr>
        <w:tc>
          <w:tcPr>
            <w:tcW w:w="425" w:type="dxa"/>
            <w:tcBorders>
              <w:bottom w:val="single" w:sz="4" w:space="0" w:color="auto"/>
              <w:right w:val="nil"/>
            </w:tcBorders>
            <w:vAlign w:val="center"/>
          </w:tcPr>
          <w:p w:rsidR="008B3B98" w:rsidRPr="00E97020" w:rsidRDefault="008B3B98" w:rsidP="00466E9B">
            <w:pPr>
              <w:jc w:val="center"/>
            </w:pPr>
            <w:r>
              <w:rPr>
                <w:noProof/>
                <w:lang w:eastAsia="pl-PL"/>
              </w:rPr>
              <w:drawing>
                <wp:inline distT="0" distB="0" distL="0" distR="0" wp14:anchorId="0B6D7667" wp14:editId="0163FE93">
                  <wp:extent cx="178991" cy="209550"/>
                  <wp:effectExtent l="0" t="0" r="0" b="0"/>
                  <wp:docPr id="19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Obraz 18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991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3B98" w:rsidRPr="00E97020" w:rsidRDefault="008B3B98" w:rsidP="00466E9B">
            <w:r w:rsidRPr="00E97020">
              <w:t>Waśniów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8B3B98" w:rsidRPr="00821BFB" w:rsidRDefault="00E15F54" w:rsidP="00466E9B">
            <w:pPr>
              <w:jc w:val="center"/>
            </w:pPr>
            <w:r w:rsidRPr="00E15F54">
              <w:t>170</w:t>
            </w:r>
          </w:p>
        </w:tc>
      </w:tr>
      <w:tr w:rsidR="008B3B98" w:rsidTr="00466E9B">
        <w:trPr>
          <w:trHeight w:val="567"/>
        </w:trPr>
        <w:tc>
          <w:tcPr>
            <w:tcW w:w="425" w:type="dxa"/>
            <w:tcBorders>
              <w:right w:val="nil"/>
            </w:tcBorders>
            <w:shd w:val="clear" w:color="auto" w:fill="EEECE1" w:themeFill="background2"/>
            <w:vAlign w:val="center"/>
          </w:tcPr>
          <w:p w:rsidR="008B3B98" w:rsidRPr="00E97020" w:rsidRDefault="008B3B98" w:rsidP="00466E9B">
            <w:pPr>
              <w:jc w:val="center"/>
              <w:rPr>
                <w:b/>
              </w:rPr>
            </w:pPr>
          </w:p>
        </w:tc>
        <w:tc>
          <w:tcPr>
            <w:tcW w:w="392" w:type="dxa"/>
            <w:tcBorders>
              <w:top w:val="single" w:sz="4" w:space="0" w:color="auto"/>
              <w:left w:val="nil"/>
              <w:right w:val="nil"/>
            </w:tcBorders>
            <w:shd w:val="clear" w:color="auto" w:fill="EEECE1" w:themeFill="background2"/>
            <w:vAlign w:val="center"/>
          </w:tcPr>
          <w:p w:rsidR="008B3B98" w:rsidRPr="00E97020" w:rsidRDefault="008B3B98" w:rsidP="00466E9B">
            <w:pPr>
              <w:jc w:val="center"/>
              <w:rPr>
                <w:b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6AF290D" wp14:editId="58C68966">
                  <wp:extent cx="179427" cy="209550"/>
                  <wp:effectExtent l="0" t="0" r="0" b="0"/>
                  <wp:docPr id="20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Obraz 19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427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</w:tcBorders>
            <w:shd w:val="clear" w:color="auto" w:fill="EEECE1" w:themeFill="background2"/>
            <w:vAlign w:val="center"/>
          </w:tcPr>
          <w:p w:rsidR="008B3B98" w:rsidRPr="00E97020" w:rsidRDefault="007E53A8" w:rsidP="00466E9B">
            <w:pPr>
              <w:rPr>
                <w:b/>
              </w:rPr>
            </w:pPr>
            <w:r>
              <w:rPr>
                <w:b/>
              </w:rPr>
              <w:t>Razem</w:t>
            </w:r>
          </w:p>
        </w:tc>
        <w:tc>
          <w:tcPr>
            <w:tcW w:w="1701" w:type="dxa"/>
            <w:shd w:val="clear" w:color="auto" w:fill="EEECE1" w:themeFill="background2"/>
            <w:vAlign w:val="center"/>
          </w:tcPr>
          <w:p w:rsidR="008B3B98" w:rsidRPr="00821BFB" w:rsidRDefault="00E15F54" w:rsidP="00466E9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=SUM(ABOVE)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3895</w:t>
            </w:r>
            <w:r>
              <w:rPr>
                <w:b/>
                <w:bCs/>
              </w:rPr>
              <w:fldChar w:fldCharType="end"/>
            </w:r>
          </w:p>
        </w:tc>
      </w:tr>
    </w:tbl>
    <w:p w:rsidR="008B6565" w:rsidRDefault="00661FCD" w:rsidP="00F15DF7">
      <w:pPr>
        <w:spacing w:before="0" w:beforeAutospacing="0" w:after="0" w:afterAutospacing="0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br w:type="textWrapping" w:clear="all"/>
      </w:r>
    </w:p>
    <w:p w:rsidR="006B0133" w:rsidRDefault="006B0133" w:rsidP="00F15DF7">
      <w:pPr>
        <w:spacing w:before="0" w:beforeAutospacing="0" w:after="0" w:afterAutospacing="0"/>
        <w:rPr>
          <w:rFonts w:ascii="Times New Roman" w:eastAsia="Calibri" w:hAnsi="Times New Roman"/>
        </w:rPr>
      </w:pPr>
    </w:p>
    <w:p w:rsidR="003E678B" w:rsidRPr="00666E05" w:rsidRDefault="003E678B" w:rsidP="00053FB1">
      <w:pPr>
        <w:pStyle w:val="Akapitzlist"/>
        <w:numPr>
          <w:ilvl w:val="0"/>
          <w:numId w:val="6"/>
        </w:numPr>
        <w:tabs>
          <w:tab w:val="left" w:pos="9072"/>
        </w:tabs>
        <w:spacing w:before="240" w:beforeAutospacing="0" w:after="360" w:afterAutospacing="0"/>
        <w:ind w:left="426" w:hanging="357"/>
        <w:rPr>
          <w:rFonts w:ascii="Times New Roman" w:hAnsi="Times New Roman"/>
        </w:rPr>
      </w:pPr>
      <w:r w:rsidRPr="00666E05">
        <w:rPr>
          <w:rFonts w:ascii="Times New Roman" w:hAnsi="Times New Roman"/>
        </w:rPr>
        <w:t>Struktura wiekowa bezrobotnych</w:t>
      </w:r>
      <w:r w:rsidR="006B0133" w:rsidRPr="00666E05">
        <w:rPr>
          <w:rFonts w:ascii="Times New Roman" w:eastAsia="Calibri" w:hAnsi="Times New Roman"/>
          <w:szCs w:val="28"/>
        </w:rPr>
        <w:t xml:space="preserve"> na koniec 2019 roku</w:t>
      </w:r>
      <w:r w:rsidRPr="00666E05">
        <w:rPr>
          <w:rFonts w:ascii="Times New Roman" w:hAnsi="Times New Roman"/>
        </w:rPr>
        <w:t>:</w:t>
      </w:r>
    </w:p>
    <w:tbl>
      <w:tblPr>
        <w:tblStyle w:val="Tabela-Siatka"/>
        <w:tblpPr w:leftFromText="141" w:rightFromText="141" w:vertAnchor="text" w:tblpXSpec="center" w:tblpY="1"/>
        <w:tblOverlap w:val="never"/>
        <w:tblW w:w="10456" w:type="dxa"/>
        <w:tblLayout w:type="fixed"/>
        <w:tblLook w:val="04A0" w:firstRow="1" w:lastRow="0" w:firstColumn="1" w:lastColumn="0" w:noHBand="0" w:noVBand="1"/>
      </w:tblPr>
      <w:tblGrid>
        <w:gridCol w:w="1361"/>
        <w:gridCol w:w="1299"/>
        <w:gridCol w:w="1276"/>
        <w:gridCol w:w="1275"/>
        <w:gridCol w:w="1418"/>
        <w:gridCol w:w="1276"/>
        <w:gridCol w:w="1275"/>
        <w:gridCol w:w="1276"/>
      </w:tblGrid>
      <w:tr w:rsidR="003D6F08" w:rsidTr="00466E9B">
        <w:trPr>
          <w:trHeight w:val="567"/>
        </w:trPr>
        <w:tc>
          <w:tcPr>
            <w:tcW w:w="1361" w:type="dxa"/>
            <w:shd w:val="clear" w:color="auto" w:fill="92D050"/>
            <w:vAlign w:val="center"/>
          </w:tcPr>
          <w:p w:rsidR="003D6F08" w:rsidRPr="00C26309" w:rsidRDefault="003D6F08" w:rsidP="003D6F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6309">
              <w:rPr>
                <w:rFonts w:ascii="Times New Roman" w:hAnsi="Times New Roman" w:cs="Times New Roman"/>
                <w:b/>
              </w:rPr>
              <w:t>Wiek</w:t>
            </w:r>
          </w:p>
        </w:tc>
        <w:tc>
          <w:tcPr>
            <w:tcW w:w="1299" w:type="dxa"/>
            <w:shd w:val="clear" w:color="auto" w:fill="92D050"/>
            <w:vAlign w:val="center"/>
          </w:tcPr>
          <w:p w:rsidR="00D967E8" w:rsidRPr="00C26309" w:rsidRDefault="003D6F08" w:rsidP="00D967E8">
            <w:pPr>
              <w:jc w:val="center"/>
              <w:rPr>
                <w:b/>
              </w:rPr>
            </w:pPr>
            <w:r w:rsidRPr="00C26309">
              <w:rPr>
                <w:b/>
              </w:rPr>
              <w:t>Powiat</w:t>
            </w:r>
            <w:r w:rsidR="00D967E8" w:rsidRPr="00C26309">
              <w:rPr>
                <w:b/>
              </w:rPr>
              <w:t xml:space="preserve"> ogółem</w:t>
            </w:r>
          </w:p>
        </w:tc>
        <w:tc>
          <w:tcPr>
            <w:tcW w:w="1276" w:type="dxa"/>
            <w:shd w:val="clear" w:color="auto" w:fill="92D050"/>
            <w:vAlign w:val="center"/>
          </w:tcPr>
          <w:p w:rsidR="003D6F08" w:rsidRPr="00C26309" w:rsidRDefault="003D6F08" w:rsidP="003D6F08">
            <w:pPr>
              <w:jc w:val="center"/>
              <w:rPr>
                <w:b/>
              </w:rPr>
            </w:pPr>
            <w:r w:rsidRPr="00C26309">
              <w:rPr>
                <w:b/>
              </w:rPr>
              <w:t>Ostrowiec</w:t>
            </w:r>
          </w:p>
        </w:tc>
        <w:tc>
          <w:tcPr>
            <w:tcW w:w="1275" w:type="dxa"/>
            <w:shd w:val="clear" w:color="auto" w:fill="92D050"/>
            <w:vAlign w:val="center"/>
          </w:tcPr>
          <w:p w:rsidR="003D6F08" w:rsidRPr="00C26309" w:rsidRDefault="003D6F08" w:rsidP="003D6F08">
            <w:pPr>
              <w:jc w:val="center"/>
              <w:rPr>
                <w:b/>
              </w:rPr>
            </w:pPr>
            <w:r w:rsidRPr="00C26309">
              <w:rPr>
                <w:b/>
              </w:rPr>
              <w:t>Bałtów</w:t>
            </w:r>
          </w:p>
        </w:tc>
        <w:tc>
          <w:tcPr>
            <w:tcW w:w="1418" w:type="dxa"/>
            <w:shd w:val="clear" w:color="auto" w:fill="92D050"/>
            <w:vAlign w:val="center"/>
          </w:tcPr>
          <w:p w:rsidR="003D6F08" w:rsidRPr="00C26309" w:rsidRDefault="003D6F08" w:rsidP="003D6F08">
            <w:pPr>
              <w:jc w:val="center"/>
              <w:rPr>
                <w:b/>
              </w:rPr>
            </w:pPr>
            <w:r w:rsidRPr="00C26309">
              <w:rPr>
                <w:b/>
              </w:rPr>
              <w:t>Bodzechów</w:t>
            </w:r>
          </w:p>
        </w:tc>
        <w:tc>
          <w:tcPr>
            <w:tcW w:w="1276" w:type="dxa"/>
            <w:shd w:val="clear" w:color="auto" w:fill="92D050"/>
            <w:vAlign w:val="center"/>
          </w:tcPr>
          <w:p w:rsidR="003D6F08" w:rsidRPr="00C26309" w:rsidRDefault="003D6F08" w:rsidP="003D6F08">
            <w:pPr>
              <w:jc w:val="center"/>
              <w:rPr>
                <w:b/>
              </w:rPr>
            </w:pPr>
            <w:r w:rsidRPr="00C26309">
              <w:rPr>
                <w:b/>
              </w:rPr>
              <w:t>Ćmielów</w:t>
            </w:r>
          </w:p>
        </w:tc>
        <w:tc>
          <w:tcPr>
            <w:tcW w:w="1275" w:type="dxa"/>
            <w:shd w:val="clear" w:color="auto" w:fill="92D050"/>
            <w:vAlign w:val="center"/>
          </w:tcPr>
          <w:p w:rsidR="003D6F08" w:rsidRPr="00C26309" w:rsidRDefault="003D6F08" w:rsidP="003D6F08">
            <w:pPr>
              <w:jc w:val="center"/>
              <w:rPr>
                <w:b/>
              </w:rPr>
            </w:pPr>
            <w:r w:rsidRPr="00C26309">
              <w:rPr>
                <w:b/>
              </w:rPr>
              <w:t>Kunów</w:t>
            </w:r>
          </w:p>
        </w:tc>
        <w:tc>
          <w:tcPr>
            <w:tcW w:w="1276" w:type="dxa"/>
            <w:shd w:val="clear" w:color="auto" w:fill="92D050"/>
            <w:vAlign w:val="center"/>
          </w:tcPr>
          <w:p w:rsidR="003D6F08" w:rsidRPr="00C26309" w:rsidRDefault="003D6F08" w:rsidP="003D6F08">
            <w:pPr>
              <w:jc w:val="center"/>
              <w:rPr>
                <w:b/>
              </w:rPr>
            </w:pPr>
            <w:r w:rsidRPr="00C26309">
              <w:rPr>
                <w:b/>
              </w:rPr>
              <w:t>Waśniów</w:t>
            </w:r>
          </w:p>
        </w:tc>
      </w:tr>
      <w:tr w:rsidR="00D22723" w:rsidTr="00466E9B">
        <w:trPr>
          <w:trHeight w:val="567"/>
        </w:trPr>
        <w:tc>
          <w:tcPr>
            <w:tcW w:w="1361" w:type="dxa"/>
            <w:shd w:val="clear" w:color="auto" w:fill="EEECE1" w:themeFill="background2"/>
            <w:vAlign w:val="center"/>
          </w:tcPr>
          <w:p w:rsidR="00D22723" w:rsidRPr="003D6F08" w:rsidRDefault="00D22723" w:rsidP="003D6F08">
            <w:pPr>
              <w:jc w:val="center"/>
              <w:rPr>
                <w:rFonts w:ascii="Times New Roman" w:hAnsi="Times New Roman" w:cs="Times New Roman"/>
              </w:rPr>
            </w:pPr>
            <w:r w:rsidRPr="003D6F08">
              <w:rPr>
                <w:rFonts w:ascii="Times New Roman" w:hAnsi="Times New Roman" w:cs="Times New Roman"/>
              </w:rPr>
              <w:t>18-24</w:t>
            </w:r>
          </w:p>
        </w:tc>
        <w:tc>
          <w:tcPr>
            <w:tcW w:w="1299" w:type="dxa"/>
            <w:shd w:val="clear" w:color="auto" w:fill="EEECE1" w:themeFill="background2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426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229</w:t>
            </w:r>
          </w:p>
        </w:tc>
        <w:tc>
          <w:tcPr>
            <w:tcW w:w="1275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16</w:t>
            </w:r>
          </w:p>
        </w:tc>
        <w:tc>
          <w:tcPr>
            <w:tcW w:w="1418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54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39</w:t>
            </w:r>
          </w:p>
        </w:tc>
        <w:tc>
          <w:tcPr>
            <w:tcW w:w="1275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47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41</w:t>
            </w:r>
          </w:p>
        </w:tc>
      </w:tr>
      <w:tr w:rsidR="00D22723" w:rsidTr="00466E9B">
        <w:trPr>
          <w:trHeight w:val="567"/>
        </w:trPr>
        <w:tc>
          <w:tcPr>
            <w:tcW w:w="1361" w:type="dxa"/>
            <w:shd w:val="clear" w:color="auto" w:fill="EEECE1" w:themeFill="background2"/>
            <w:vAlign w:val="center"/>
          </w:tcPr>
          <w:p w:rsidR="00D22723" w:rsidRPr="003D6F08" w:rsidRDefault="00D22723" w:rsidP="003D6F08">
            <w:pPr>
              <w:jc w:val="center"/>
              <w:rPr>
                <w:rFonts w:ascii="Times New Roman" w:hAnsi="Times New Roman" w:cs="Times New Roman"/>
              </w:rPr>
            </w:pPr>
            <w:r w:rsidRPr="003D6F08">
              <w:rPr>
                <w:rFonts w:ascii="Times New Roman" w:hAnsi="Times New Roman" w:cs="Times New Roman"/>
              </w:rPr>
              <w:t>25-34</w:t>
            </w:r>
          </w:p>
        </w:tc>
        <w:tc>
          <w:tcPr>
            <w:tcW w:w="1299" w:type="dxa"/>
            <w:shd w:val="clear" w:color="auto" w:fill="EEECE1" w:themeFill="background2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1070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640</w:t>
            </w:r>
          </w:p>
        </w:tc>
        <w:tc>
          <w:tcPr>
            <w:tcW w:w="1275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55</w:t>
            </w:r>
          </w:p>
        </w:tc>
        <w:tc>
          <w:tcPr>
            <w:tcW w:w="1418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118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95</w:t>
            </w:r>
          </w:p>
        </w:tc>
        <w:tc>
          <w:tcPr>
            <w:tcW w:w="1275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105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57</w:t>
            </w:r>
          </w:p>
        </w:tc>
      </w:tr>
      <w:tr w:rsidR="00D22723" w:rsidTr="00466E9B">
        <w:trPr>
          <w:trHeight w:val="567"/>
        </w:trPr>
        <w:tc>
          <w:tcPr>
            <w:tcW w:w="1361" w:type="dxa"/>
            <w:shd w:val="clear" w:color="auto" w:fill="EEECE1" w:themeFill="background2"/>
            <w:vAlign w:val="center"/>
          </w:tcPr>
          <w:p w:rsidR="00D22723" w:rsidRPr="003D6F08" w:rsidRDefault="00D22723" w:rsidP="003D6F08">
            <w:pPr>
              <w:jc w:val="center"/>
              <w:rPr>
                <w:rFonts w:ascii="Times New Roman" w:hAnsi="Times New Roman" w:cs="Times New Roman"/>
              </w:rPr>
            </w:pPr>
            <w:r w:rsidRPr="003D6F08">
              <w:rPr>
                <w:rFonts w:ascii="Times New Roman" w:hAnsi="Times New Roman" w:cs="Times New Roman"/>
              </w:rPr>
              <w:t>35-44</w:t>
            </w:r>
          </w:p>
        </w:tc>
        <w:tc>
          <w:tcPr>
            <w:tcW w:w="1299" w:type="dxa"/>
            <w:shd w:val="clear" w:color="auto" w:fill="EEECE1" w:themeFill="background2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970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590</w:t>
            </w:r>
          </w:p>
        </w:tc>
        <w:tc>
          <w:tcPr>
            <w:tcW w:w="1275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22</w:t>
            </w:r>
          </w:p>
        </w:tc>
        <w:tc>
          <w:tcPr>
            <w:tcW w:w="1418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163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66</w:t>
            </w:r>
          </w:p>
        </w:tc>
        <w:tc>
          <w:tcPr>
            <w:tcW w:w="1275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99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30</w:t>
            </w:r>
          </w:p>
        </w:tc>
      </w:tr>
      <w:tr w:rsidR="00D22723" w:rsidTr="00466E9B">
        <w:trPr>
          <w:trHeight w:val="567"/>
        </w:trPr>
        <w:tc>
          <w:tcPr>
            <w:tcW w:w="1361" w:type="dxa"/>
            <w:shd w:val="clear" w:color="auto" w:fill="EEECE1" w:themeFill="background2"/>
            <w:vAlign w:val="center"/>
          </w:tcPr>
          <w:p w:rsidR="00D22723" w:rsidRPr="003D6F08" w:rsidRDefault="00D22723" w:rsidP="003D6F08">
            <w:pPr>
              <w:jc w:val="center"/>
              <w:rPr>
                <w:rFonts w:ascii="Times New Roman" w:hAnsi="Times New Roman" w:cs="Times New Roman"/>
              </w:rPr>
            </w:pPr>
            <w:r w:rsidRPr="003D6F08">
              <w:rPr>
                <w:rFonts w:ascii="Times New Roman" w:hAnsi="Times New Roman" w:cs="Times New Roman"/>
              </w:rPr>
              <w:t>45-54</w:t>
            </w:r>
          </w:p>
        </w:tc>
        <w:tc>
          <w:tcPr>
            <w:tcW w:w="1299" w:type="dxa"/>
            <w:shd w:val="clear" w:color="auto" w:fill="EEECE1" w:themeFill="background2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714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452</w:t>
            </w:r>
          </w:p>
        </w:tc>
        <w:tc>
          <w:tcPr>
            <w:tcW w:w="1275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21</w:t>
            </w:r>
          </w:p>
        </w:tc>
        <w:tc>
          <w:tcPr>
            <w:tcW w:w="1418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85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57</w:t>
            </w:r>
          </w:p>
        </w:tc>
        <w:tc>
          <w:tcPr>
            <w:tcW w:w="1275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69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30</w:t>
            </w:r>
          </w:p>
        </w:tc>
      </w:tr>
      <w:tr w:rsidR="00D22723" w:rsidTr="00466E9B">
        <w:trPr>
          <w:trHeight w:val="567"/>
        </w:trPr>
        <w:tc>
          <w:tcPr>
            <w:tcW w:w="1361" w:type="dxa"/>
            <w:shd w:val="clear" w:color="auto" w:fill="EEECE1" w:themeFill="background2"/>
            <w:vAlign w:val="center"/>
          </w:tcPr>
          <w:p w:rsidR="00D22723" w:rsidRPr="003D6F08" w:rsidRDefault="00D22723" w:rsidP="003D6F08">
            <w:pPr>
              <w:jc w:val="center"/>
              <w:rPr>
                <w:rFonts w:ascii="Times New Roman" w:hAnsi="Times New Roman" w:cs="Times New Roman"/>
              </w:rPr>
            </w:pPr>
            <w:r w:rsidRPr="003D6F08">
              <w:rPr>
                <w:rFonts w:ascii="Times New Roman" w:hAnsi="Times New Roman" w:cs="Times New Roman"/>
              </w:rPr>
              <w:t>55-59</w:t>
            </w:r>
          </w:p>
        </w:tc>
        <w:tc>
          <w:tcPr>
            <w:tcW w:w="1299" w:type="dxa"/>
            <w:shd w:val="clear" w:color="auto" w:fill="EEECE1" w:themeFill="background2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459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291</w:t>
            </w:r>
          </w:p>
        </w:tc>
        <w:tc>
          <w:tcPr>
            <w:tcW w:w="1275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13</w:t>
            </w:r>
          </w:p>
        </w:tc>
        <w:tc>
          <w:tcPr>
            <w:tcW w:w="1418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55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39</w:t>
            </w:r>
          </w:p>
        </w:tc>
        <w:tc>
          <w:tcPr>
            <w:tcW w:w="1275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55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6</w:t>
            </w:r>
          </w:p>
        </w:tc>
      </w:tr>
      <w:tr w:rsidR="00D22723" w:rsidTr="00466E9B">
        <w:trPr>
          <w:trHeight w:val="567"/>
        </w:trPr>
        <w:tc>
          <w:tcPr>
            <w:tcW w:w="1361" w:type="dxa"/>
            <w:shd w:val="clear" w:color="auto" w:fill="EEECE1" w:themeFill="background2"/>
            <w:vAlign w:val="center"/>
          </w:tcPr>
          <w:p w:rsidR="00D22723" w:rsidRPr="003D6F08" w:rsidRDefault="00D22723" w:rsidP="003D6F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lat</w:t>
            </w:r>
            <w:r>
              <w:rPr>
                <w:rFonts w:ascii="Times New Roman" w:hAnsi="Times New Roman" w:cs="Times New Roman"/>
              </w:rPr>
              <w:br/>
              <w:t xml:space="preserve">i </w:t>
            </w:r>
            <w:r w:rsidRPr="003D6F08">
              <w:rPr>
                <w:rFonts w:ascii="Times New Roman" w:hAnsi="Times New Roman" w:cs="Times New Roman"/>
              </w:rPr>
              <w:t>więcej</w:t>
            </w:r>
          </w:p>
        </w:tc>
        <w:tc>
          <w:tcPr>
            <w:tcW w:w="1299" w:type="dxa"/>
            <w:shd w:val="clear" w:color="auto" w:fill="EEECE1" w:themeFill="background2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256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152</w:t>
            </w:r>
          </w:p>
        </w:tc>
        <w:tc>
          <w:tcPr>
            <w:tcW w:w="1275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10</w:t>
            </w:r>
          </w:p>
        </w:tc>
        <w:tc>
          <w:tcPr>
            <w:tcW w:w="1418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34</w:t>
            </w:r>
          </w:p>
        </w:tc>
        <w:tc>
          <w:tcPr>
            <w:tcW w:w="1276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21</w:t>
            </w:r>
          </w:p>
        </w:tc>
        <w:tc>
          <w:tcPr>
            <w:tcW w:w="1275" w:type="dxa"/>
            <w:vAlign w:val="center"/>
          </w:tcPr>
          <w:p w:rsidR="00D22723" w:rsidRPr="00040079" w:rsidRDefault="00D22723" w:rsidP="00D22723">
            <w:pPr>
              <w:jc w:val="center"/>
            </w:pPr>
            <w:r w:rsidRPr="00040079">
              <w:t>33</w:t>
            </w:r>
          </w:p>
        </w:tc>
        <w:tc>
          <w:tcPr>
            <w:tcW w:w="1276" w:type="dxa"/>
            <w:vAlign w:val="center"/>
          </w:tcPr>
          <w:p w:rsidR="00D22723" w:rsidRDefault="00D22723" w:rsidP="00D22723">
            <w:pPr>
              <w:jc w:val="center"/>
            </w:pPr>
            <w:r w:rsidRPr="00040079">
              <w:t>6</w:t>
            </w:r>
          </w:p>
        </w:tc>
      </w:tr>
      <w:tr w:rsidR="00E83158" w:rsidTr="00466E9B">
        <w:trPr>
          <w:trHeight w:val="567"/>
        </w:trPr>
        <w:tc>
          <w:tcPr>
            <w:tcW w:w="1361" w:type="dxa"/>
            <w:shd w:val="clear" w:color="auto" w:fill="EEECE1" w:themeFill="background2"/>
            <w:vAlign w:val="center"/>
          </w:tcPr>
          <w:p w:rsidR="00E83158" w:rsidRPr="003D6F08" w:rsidRDefault="00E83158" w:rsidP="003D6F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D6F08">
              <w:rPr>
                <w:rFonts w:ascii="Times New Roman" w:hAnsi="Times New Roman" w:cs="Times New Roman"/>
                <w:b/>
              </w:rPr>
              <w:t>Razem</w:t>
            </w:r>
          </w:p>
        </w:tc>
        <w:tc>
          <w:tcPr>
            <w:tcW w:w="1299" w:type="dxa"/>
            <w:shd w:val="clear" w:color="auto" w:fill="EEECE1" w:themeFill="background2"/>
            <w:vAlign w:val="center"/>
          </w:tcPr>
          <w:p w:rsidR="00E83158" w:rsidRPr="00E83158" w:rsidRDefault="00D22723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3895</w:t>
            </w:r>
            <w:r>
              <w:rPr>
                <w:b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83158" w:rsidRPr="00E83158" w:rsidRDefault="00D22723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2354</w:t>
            </w:r>
            <w:r>
              <w:rPr>
                <w:b/>
              </w:rPr>
              <w:fldChar w:fldCharType="end"/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83158" w:rsidRPr="00E83158" w:rsidRDefault="00D22723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137</w:t>
            </w:r>
            <w:r>
              <w:rPr>
                <w:b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83158" w:rsidRPr="00E83158" w:rsidRDefault="00D22723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509</w:t>
            </w:r>
            <w:r>
              <w:rPr>
                <w:b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83158" w:rsidRPr="00E83158" w:rsidRDefault="00D22723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317</w:t>
            </w:r>
            <w:r>
              <w:rPr>
                <w:b/>
              </w:rPr>
              <w:fldChar w:fldCharType="end"/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83158" w:rsidRPr="00E83158" w:rsidRDefault="00D22723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408</w:t>
            </w:r>
            <w:r>
              <w:rPr>
                <w:b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83158" w:rsidRPr="00E83158" w:rsidRDefault="00D22723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170</w:t>
            </w:r>
            <w:r>
              <w:rPr>
                <w:b/>
              </w:rPr>
              <w:fldChar w:fldCharType="end"/>
            </w:r>
          </w:p>
        </w:tc>
      </w:tr>
    </w:tbl>
    <w:p w:rsidR="003D6F08" w:rsidRDefault="003D6F08" w:rsidP="00EB6C12">
      <w:pPr>
        <w:tabs>
          <w:tab w:val="left" w:pos="9072"/>
        </w:tabs>
        <w:spacing w:before="0" w:beforeAutospacing="0" w:after="0" w:afterAutospacing="0"/>
        <w:rPr>
          <w:rFonts w:ascii="Times New Roman" w:hAnsi="Times New Roman"/>
          <w:b/>
        </w:rPr>
      </w:pPr>
    </w:p>
    <w:p w:rsidR="00EC0761" w:rsidRDefault="00EB6C12" w:rsidP="005D1756">
      <w:pPr>
        <w:tabs>
          <w:tab w:val="left" w:pos="9072"/>
        </w:tabs>
        <w:spacing w:before="0" w:beforeAutospacing="0" w:after="0" w:afterAutospacing="0" w:line="36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Najliczniejszą grupę bezrobotnych w powiecie stanowią osoby w wieku 25-34 </w:t>
      </w:r>
      <w:r w:rsidR="00C40B9C">
        <w:rPr>
          <w:rFonts w:ascii="Times New Roman" w:hAnsi="Times New Roman"/>
          <w:b/>
        </w:rPr>
        <w:t xml:space="preserve">oraz 35-44 </w:t>
      </w:r>
      <w:r>
        <w:rPr>
          <w:rFonts w:ascii="Times New Roman" w:hAnsi="Times New Roman"/>
          <w:b/>
        </w:rPr>
        <w:t xml:space="preserve">lat. Także w </w:t>
      </w:r>
      <w:r w:rsidR="00A43037">
        <w:rPr>
          <w:rFonts w:ascii="Times New Roman" w:hAnsi="Times New Roman"/>
          <w:b/>
        </w:rPr>
        <w:t xml:space="preserve">niemal </w:t>
      </w:r>
      <w:r>
        <w:rPr>
          <w:rFonts w:ascii="Times New Roman" w:hAnsi="Times New Roman"/>
          <w:b/>
        </w:rPr>
        <w:t>każdej gminie grup</w:t>
      </w:r>
      <w:r w:rsidR="00C40B9C">
        <w:rPr>
          <w:rFonts w:ascii="Times New Roman" w:hAnsi="Times New Roman"/>
          <w:b/>
        </w:rPr>
        <w:t>y</w:t>
      </w:r>
      <w:r>
        <w:rPr>
          <w:rFonts w:ascii="Times New Roman" w:hAnsi="Times New Roman"/>
          <w:b/>
        </w:rPr>
        <w:t xml:space="preserve"> </w:t>
      </w:r>
      <w:r w:rsidR="00C40B9C">
        <w:rPr>
          <w:rFonts w:ascii="Times New Roman" w:hAnsi="Times New Roman"/>
          <w:b/>
        </w:rPr>
        <w:t>te</w:t>
      </w:r>
      <w:r>
        <w:rPr>
          <w:rFonts w:ascii="Times New Roman" w:hAnsi="Times New Roman"/>
          <w:b/>
        </w:rPr>
        <w:t xml:space="preserve"> zawiera</w:t>
      </w:r>
      <w:r w:rsidR="00C40B9C">
        <w:rPr>
          <w:rFonts w:ascii="Times New Roman" w:hAnsi="Times New Roman"/>
          <w:b/>
        </w:rPr>
        <w:t>ją</w:t>
      </w:r>
      <w:r>
        <w:rPr>
          <w:rFonts w:ascii="Times New Roman" w:hAnsi="Times New Roman"/>
          <w:b/>
        </w:rPr>
        <w:t xml:space="preserve"> najwięcej osób, nie występują również duże rozbieżności w rozkładzie grup wiekowych pomiędzy gminami.</w:t>
      </w:r>
      <w:r w:rsidR="00A43037">
        <w:rPr>
          <w:rFonts w:ascii="Times New Roman" w:hAnsi="Times New Roman"/>
          <w:b/>
        </w:rPr>
        <w:t xml:space="preserve"> Wyjątkiem jest g</w:t>
      </w:r>
      <w:r w:rsidR="005D1756">
        <w:rPr>
          <w:rFonts w:ascii="Times New Roman" w:hAnsi="Times New Roman"/>
          <w:b/>
        </w:rPr>
        <w:t>mina Waśniów, w której drugą najliczniejszą grupę</w:t>
      </w:r>
      <w:r w:rsidR="00763185">
        <w:rPr>
          <w:rFonts w:ascii="Times New Roman" w:hAnsi="Times New Roman"/>
          <w:b/>
        </w:rPr>
        <w:br/>
      </w:r>
      <w:r w:rsidR="005D1756">
        <w:rPr>
          <w:rFonts w:ascii="Times New Roman" w:hAnsi="Times New Roman"/>
          <w:b/>
        </w:rPr>
        <w:t>(po osobach w wieku 25-34 lat) stanowią osoby w wieku 18-24.</w:t>
      </w:r>
    </w:p>
    <w:p w:rsidR="00EC0761" w:rsidRDefault="00EC0761" w:rsidP="00EB6C12">
      <w:pPr>
        <w:tabs>
          <w:tab w:val="left" w:pos="9072"/>
        </w:tabs>
        <w:spacing w:before="0" w:beforeAutospacing="0" w:after="0" w:afterAutospacing="0" w:line="276" w:lineRule="auto"/>
        <w:jc w:val="both"/>
        <w:rPr>
          <w:rFonts w:ascii="Times New Roman" w:hAnsi="Times New Roman"/>
          <w:b/>
        </w:rPr>
      </w:pPr>
    </w:p>
    <w:p w:rsidR="003E678B" w:rsidRPr="00666E05" w:rsidRDefault="003E678B" w:rsidP="00793F1A">
      <w:pPr>
        <w:pStyle w:val="Akapitzlist"/>
        <w:numPr>
          <w:ilvl w:val="0"/>
          <w:numId w:val="6"/>
        </w:numPr>
        <w:tabs>
          <w:tab w:val="left" w:pos="9072"/>
        </w:tabs>
        <w:spacing w:before="240" w:beforeAutospacing="0" w:after="360" w:afterAutospacing="0"/>
        <w:ind w:left="0" w:right="-1134" w:hanging="357"/>
        <w:rPr>
          <w:rFonts w:ascii="Times New Roman" w:hAnsi="Times New Roman"/>
          <w:szCs w:val="28"/>
        </w:rPr>
      </w:pPr>
      <w:r w:rsidRPr="00666E05">
        <w:rPr>
          <w:rFonts w:ascii="Times New Roman" w:hAnsi="Times New Roman"/>
          <w:szCs w:val="28"/>
        </w:rPr>
        <w:lastRenderedPageBreak/>
        <w:t>Podział bezrobotnych ze względu na posiadane wykształcenie</w:t>
      </w:r>
      <w:r w:rsidR="008064D3" w:rsidRPr="00666E05">
        <w:rPr>
          <w:rFonts w:ascii="Times New Roman" w:eastAsia="Calibri" w:hAnsi="Times New Roman"/>
          <w:szCs w:val="28"/>
        </w:rPr>
        <w:t xml:space="preserve"> na koniec 2019 roku</w:t>
      </w:r>
      <w:r w:rsidRPr="00666E05">
        <w:rPr>
          <w:rFonts w:ascii="Times New Roman" w:hAnsi="Times New Roman"/>
          <w:szCs w:val="28"/>
        </w:rPr>
        <w:t>:</w:t>
      </w:r>
    </w:p>
    <w:tbl>
      <w:tblPr>
        <w:tblStyle w:val="Tabela-Siatka"/>
        <w:tblpPr w:leftFromText="141" w:rightFromText="141" w:vertAnchor="text" w:tblpXSpec="center" w:tblpY="1"/>
        <w:tblOverlap w:val="never"/>
        <w:tblW w:w="10598" w:type="dxa"/>
        <w:tblLayout w:type="fixed"/>
        <w:tblLook w:val="04A0" w:firstRow="1" w:lastRow="0" w:firstColumn="1" w:lastColumn="0" w:noHBand="0" w:noVBand="1"/>
      </w:tblPr>
      <w:tblGrid>
        <w:gridCol w:w="1951"/>
        <w:gridCol w:w="1134"/>
        <w:gridCol w:w="1276"/>
        <w:gridCol w:w="1134"/>
        <w:gridCol w:w="1417"/>
        <w:gridCol w:w="1276"/>
        <w:gridCol w:w="1134"/>
        <w:gridCol w:w="1276"/>
      </w:tblGrid>
      <w:tr w:rsidR="0075593A" w:rsidTr="008064D3">
        <w:trPr>
          <w:trHeight w:val="567"/>
        </w:trPr>
        <w:tc>
          <w:tcPr>
            <w:tcW w:w="1951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C26309">
              <w:rPr>
                <w:rFonts w:ascii="Times New Roman" w:hAnsi="Times New Roman" w:cs="Times New Roman"/>
                <w:b/>
                <w:color w:val="000000"/>
              </w:rPr>
              <w:t>Wykształcenie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  <w:rPr>
                <w:b/>
              </w:rPr>
            </w:pPr>
            <w:r w:rsidRPr="00C26309">
              <w:rPr>
                <w:b/>
              </w:rPr>
              <w:t>Powiat ogółem</w:t>
            </w:r>
          </w:p>
        </w:tc>
        <w:tc>
          <w:tcPr>
            <w:tcW w:w="1276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  <w:rPr>
                <w:b/>
              </w:rPr>
            </w:pPr>
            <w:r w:rsidRPr="00C26309">
              <w:rPr>
                <w:b/>
              </w:rPr>
              <w:t>Ostrowiec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  <w:rPr>
                <w:b/>
              </w:rPr>
            </w:pPr>
            <w:r w:rsidRPr="00C26309">
              <w:rPr>
                <w:b/>
              </w:rPr>
              <w:t>Bałtów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  <w:rPr>
                <w:b/>
              </w:rPr>
            </w:pPr>
            <w:r w:rsidRPr="00C26309">
              <w:rPr>
                <w:b/>
              </w:rPr>
              <w:t>Bodzechów</w:t>
            </w:r>
          </w:p>
        </w:tc>
        <w:tc>
          <w:tcPr>
            <w:tcW w:w="1276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  <w:rPr>
                <w:b/>
              </w:rPr>
            </w:pPr>
            <w:r w:rsidRPr="00C26309">
              <w:rPr>
                <w:b/>
              </w:rPr>
              <w:t>Ćmielów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</w:pPr>
            <w:r w:rsidRPr="00C26309">
              <w:rPr>
                <w:b/>
              </w:rPr>
              <w:t>Kunów</w:t>
            </w:r>
          </w:p>
        </w:tc>
        <w:tc>
          <w:tcPr>
            <w:tcW w:w="1276" w:type="dxa"/>
            <w:shd w:val="clear" w:color="auto" w:fill="92D050"/>
            <w:vAlign w:val="center"/>
          </w:tcPr>
          <w:p w:rsidR="0075593A" w:rsidRPr="00C26309" w:rsidRDefault="0075593A" w:rsidP="0075593A">
            <w:pPr>
              <w:jc w:val="center"/>
              <w:rPr>
                <w:b/>
              </w:rPr>
            </w:pPr>
            <w:r w:rsidRPr="00C26309">
              <w:rPr>
                <w:b/>
              </w:rPr>
              <w:t>Waśniów</w:t>
            </w:r>
          </w:p>
        </w:tc>
      </w:tr>
      <w:tr w:rsidR="00D22723" w:rsidTr="008064D3">
        <w:trPr>
          <w:trHeight w:val="567"/>
        </w:trPr>
        <w:tc>
          <w:tcPr>
            <w:tcW w:w="1951" w:type="dxa"/>
            <w:shd w:val="clear" w:color="auto" w:fill="EEECE1" w:themeFill="background2"/>
            <w:vAlign w:val="center"/>
          </w:tcPr>
          <w:p w:rsidR="00D22723" w:rsidRPr="0075593A" w:rsidRDefault="00D22723" w:rsidP="007559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593A">
              <w:rPr>
                <w:rFonts w:ascii="Times New Roman" w:hAnsi="Times New Roman" w:cs="Times New Roman"/>
                <w:color w:val="000000"/>
              </w:rPr>
              <w:t>wyższe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613</w:t>
            </w:r>
          </w:p>
        </w:tc>
        <w:tc>
          <w:tcPr>
            <w:tcW w:w="1276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422</w:t>
            </w:r>
          </w:p>
        </w:tc>
        <w:tc>
          <w:tcPr>
            <w:tcW w:w="1134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12</w:t>
            </w:r>
          </w:p>
        </w:tc>
        <w:tc>
          <w:tcPr>
            <w:tcW w:w="1417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69</w:t>
            </w:r>
          </w:p>
        </w:tc>
        <w:tc>
          <w:tcPr>
            <w:tcW w:w="1276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38</w:t>
            </w:r>
          </w:p>
        </w:tc>
        <w:tc>
          <w:tcPr>
            <w:tcW w:w="1134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48</w:t>
            </w:r>
          </w:p>
        </w:tc>
        <w:tc>
          <w:tcPr>
            <w:tcW w:w="1276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24</w:t>
            </w:r>
          </w:p>
        </w:tc>
      </w:tr>
      <w:tr w:rsidR="00D22723" w:rsidTr="008064D3">
        <w:trPr>
          <w:trHeight w:val="567"/>
        </w:trPr>
        <w:tc>
          <w:tcPr>
            <w:tcW w:w="1951" w:type="dxa"/>
            <w:shd w:val="clear" w:color="auto" w:fill="EEECE1" w:themeFill="background2"/>
            <w:vAlign w:val="center"/>
          </w:tcPr>
          <w:p w:rsidR="00D22723" w:rsidRPr="0075593A" w:rsidRDefault="00D22723" w:rsidP="007559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593A">
              <w:rPr>
                <w:rFonts w:ascii="Times New Roman" w:hAnsi="Times New Roman" w:cs="Times New Roman"/>
                <w:color w:val="000000"/>
              </w:rPr>
              <w:t>policealne</w:t>
            </w:r>
            <w:r w:rsidRPr="0075593A">
              <w:rPr>
                <w:rFonts w:ascii="Times New Roman" w:hAnsi="Times New Roman" w:cs="Times New Roman"/>
                <w:color w:val="000000"/>
              </w:rPr>
              <w:br/>
              <w:t>i średnie zawodowe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923</w:t>
            </w:r>
          </w:p>
        </w:tc>
        <w:tc>
          <w:tcPr>
            <w:tcW w:w="1276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588</w:t>
            </w:r>
          </w:p>
        </w:tc>
        <w:tc>
          <w:tcPr>
            <w:tcW w:w="1134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32</w:t>
            </w:r>
          </w:p>
        </w:tc>
        <w:tc>
          <w:tcPr>
            <w:tcW w:w="1417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121</w:t>
            </w:r>
          </w:p>
        </w:tc>
        <w:tc>
          <w:tcPr>
            <w:tcW w:w="1276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64</w:t>
            </w:r>
          </w:p>
        </w:tc>
        <w:tc>
          <w:tcPr>
            <w:tcW w:w="1134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87</w:t>
            </w:r>
          </w:p>
        </w:tc>
        <w:tc>
          <w:tcPr>
            <w:tcW w:w="1276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31</w:t>
            </w:r>
          </w:p>
        </w:tc>
      </w:tr>
      <w:tr w:rsidR="00D22723" w:rsidTr="008064D3">
        <w:trPr>
          <w:trHeight w:val="567"/>
        </w:trPr>
        <w:tc>
          <w:tcPr>
            <w:tcW w:w="1951" w:type="dxa"/>
            <w:shd w:val="clear" w:color="auto" w:fill="EEECE1" w:themeFill="background2"/>
            <w:vAlign w:val="center"/>
          </w:tcPr>
          <w:p w:rsidR="00D22723" w:rsidRPr="0075593A" w:rsidRDefault="00D22723" w:rsidP="007559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593A">
              <w:rPr>
                <w:rFonts w:ascii="Times New Roman" w:hAnsi="Times New Roman" w:cs="Times New Roman"/>
                <w:color w:val="000000"/>
              </w:rPr>
              <w:t>średnie</w:t>
            </w:r>
            <w:r w:rsidRPr="0075593A">
              <w:rPr>
                <w:rFonts w:ascii="Times New Roman" w:hAnsi="Times New Roman" w:cs="Times New Roman"/>
                <w:color w:val="000000"/>
              </w:rPr>
              <w:br/>
              <w:t>ogólnokształcące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466</w:t>
            </w:r>
          </w:p>
        </w:tc>
        <w:tc>
          <w:tcPr>
            <w:tcW w:w="1276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316</w:t>
            </w:r>
          </w:p>
        </w:tc>
        <w:tc>
          <w:tcPr>
            <w:tcW w:w="1134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14</w:t>
            </w:r>
          </w:p>
        </w:tc>
        <w:tc>
          <w:tcPr>
            <w:tcW w:w="1417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50</w:t>
            </w:r>
          </w:p>
        </w:tc>
        <w:tc>
          <w:tcPr>
            <w:tcW w:w="1276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33</w:t>
            </w:r>
          </w:p>
        </w:tc>
        <w:tc>
          <w:tcPr>
            <w:tcW w:w="1134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41</w:t>
            </w:r>
          </w:p>
        </w:tc>
        <w:tc>
          <w:tcPr>
            <w:tcW w:w="1276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12</w:t>
            </w:r>
          </w:p>
        </w:tc>
      </w:tr>
      <w:tr w:rsidR="00D22723" w:rsidTr="008064D3">
        <w:trPr>
          <w:trHeight w:val="567"/>
        </w:trPr>
        <w:tc>
          <w:tcPr>
            <w:tcW w:w="1951" w:type="dxa"/>
            <w:shd w:val="clear" w:color="auto" w:fill="EEECE1" w:themeFill="background2"/>
            <w:vAlign w:val="center"/>
          </w:tcPr>
          <w:p w:rsidR="00D22723" w:rsidRPr="0075593A" w:rsidRDefault="00D22723" w:rsidP="007559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593A">
              <w:rPr>
                <w:rFonts w:ascii="Times New Roman" w:hAnsi="Times New Roman" w:cs="Times New Roman"/>
                <w:color w:val="000000"/>
              </w:rPr>
              <w:t>zasadnicze zawodowe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1022</w:t>
            </w:r>
          </w:p>
        </w:tc>
        <w:tc>
          <w:tcPr>
            <w:tcW w:w="1276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562</w:t>
            </w:r>
          </w:p>
        </w:tc>
        <w:tc>
          <w:tcPr>
            <w:tcW w:w="1134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48</w:t>
            </w:r>
          </w:p>
        </w:tc>
        <w:tc>
          <w:tcPr>
            <w:tcW w:w="1417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141</w:t>
            </w:r>
          </w:p>
        </w:tc>
        <w:tc>
          <w:tcPr>
            <w:tcW w:w="1276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87</w:t>
            </w:r>
          </w:p>
        </w:tc>
        <w:tc>
          <w:tcPr>
            <w:tcW w:w="1134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124</w:t>
            </w:r>
          </w:p>
        </w:tc>
        <w:tc>
          <w:tcPr>
            <w:tcW w:w="1276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60</w:t>
            </w:r>
          </w:p>
        </w:tc>
      </w:tr>
      <w:tr w:rsidR="00D22723" w:rsidTr="008064D3">
        <w:trPr>
          <w:trHeight w:val="567"/>
        </w:trPr>
        <w:tc>
          <w:tcPr>
            <w:tcW w:w="1951" w:type="dxa"/>
            <w:shd w:val="clear" w:color="auto" w:fill="EEECE1" w:themeFill="background2"/>
            <w:vAlign w:val="center"/>
          </w:tcPr>
          <w:p w:rsidR="00D22723" w:rsidRPr="0075593A" w:rsidRDefault="00D22723" w:rsidP="007559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gimnazjalne</w:t>
            </w:r>
            <w:r>
              <w:rPr>
                <w:rFonts w:ascii="Times New Roman" w:hAnsi="Times New Roman" w:cs="Times New Roman"/>
                <w:color w:val="000000"/>
              </w:rPr>
              <w:br/>
            </w:r>
            <w:r w:rsidRPr="0075593A">
              <w:rPr>
                <w:rFonts w:ascii="Times New Roman" w:hAnsi="Times New Roman" w:cs="Times New Roman"/>
                <w:color w:val="000000"/>
              </w:rPr>
              <w:t>i poniżej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871</w:t>
            </w:r>
          </w:p>
        </w:tc>
        <w:tc>
          <w:tcPr>
            <w:tcW w:w="1276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466</w:t>
            </w:r>
          </w:p>
        </w:tc>
        <w:tc>
          <w:tcPr>
            <w:tcW w:w="1134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31</w:t>
            </w:r>
          </w:p>
        </w:tc>
        <w:tc>
          <w:tcPr>
            <w:tcW w:w="1417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128</w:t>
            </w:r>
          </w:p>
        </w:tc>
        <w:tc>
          <w:tcPr>
            <w:tcW w:w="1276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95</w:t>
            </w:r>
          </w:p>
        </w:tc>
        <w:tc>
          <w:tcPr>
            <w:tcW w:w="1134" w:type="dxa"/>
            <w:vAlign w:val="center"/>
          </w:tcPr>
          <w:p w:rsidR="00D22723" w:rsidRPr="00A71EB0" w:rsidRDefault="00D22723" w:rsidP="00D22723">
            <w:pPr>
              <w:jc w:val="center"/>
            </w:pPr>
            <w:r w:rsidRPr="00A71EB0">
              <w:t>108</w:t>
            </w:r>
          </w:p>
        </w:tc>
        <w:tc>
          <w:tcPr>
            <w:tcW w:w="1276" w:type="dxa"/>
            <w:vAlign w:val="center"/>
          </w:tcPr>
          <w:p w:rsidR="00D22723" w:rsidRDefault="00D22723" w:rsidP="00D22723">
            <w:pPr>
              <w:jc w:val="center"/>
            </w:pPr>
            <w:r w:rsidRPr="00A71EB0">
              <w:t>43</w:t>
            </w:r>
          </w:p>
        </w:tc>
      </w:tr>
      <w:tr w:rsidR="00E83158" w:rsidTr="008064D3">
        <w:trPr>
          <w:trHeight w:val="567"/>
        </w:trPr>
        <w:tc>
          <w:tcPr>
            <w:tcW w:w="1951" w:type="dxa"/>
            <w:shd w:val="clear" w:color="auto" w:fill="EEECE1" w:themeFill="background2"/>
            <w:vAlign w:val="center"/>
          </w:tcPr>
          <w:p w:rsidR="00E83158" w:rsidRPr="0075593A" w:rsidRDefault="00E83158" w:rsidP="0075593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593A">
              <w:rPr>
                <w:rFonts w:ascii="Times New Roman" w:hAnsi="Times New Roman" w:cs="Times New Roman"/>
                <w:b/>
              </w:rPr>
              <w:t>Razem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E83158" w:rsidRPr="00E83158" w:rsidRDefault="00D22723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3895</w:t>
            </w:r>
            <w:r>
              <w:rPr>
                <w:b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83158" w:rsidRPr="00E83158" w:rsidRDefault="00D22723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2354</w:t>
            </w:r>
            <w:r>
              <w:rPr>
                <w:b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83158" w:rsidRPr="00E83158" w:rsidRDefault="00D22723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137</w:t>
            </w:r>
            <w:r>
              <w:rPr>
                <w:b/>
              </w:rPr>
              <w:fldChar w:fldCharType="end"/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E83158" w:rsidRPr="00E83158" w:rsidRDefault="00D22723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509</w:t>
            </w:r>
            <w:r>
              <w:rPr>
                <w:b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83158" w:rsidRPr="00E83158" w:rsidRDefault="00D22723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317</w:t>
            </w:r>
            <w:r>
              <w:rPr>
                <w:b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83158" w:rsidRPr="00E83158" w:rsidRDefault="00D22723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408</w:t>
            </w:r>
            <w:r>
              <w:rPr>
                <w:b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83158" w:rsidRPr="00E83158" w:rsidRDefault="00D22723" w:rsidP="00E83158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170</w:t>
            </w:r>
            <w:r>
              <w:rPr>
                <w:b/>
              </w:rPr>
              <w:fldChar w:fldCharType="end"/>
            </w:r>
          </w:p>
        </w:tc>
      </w:tr>
    </w:tbl>
    <w:p w:rsidR="003E678B" w:rsidRDefault="003E678B" w:rsidP="00EB6C12">
      <w:pPr>
        <w:tabs>
          <w:tab w:val="left" w:pos="9072"/>
        </w:tabs>
        <w:spacing w:before="0" w:beforeAutospacing="0" w:after="0" w:afterAutospacing="0"/>
        <w:rPr>
          <w:rFonts w:ascii="Times New Roman" w:hAnsi="Times New Roman"/>
          <w:b/>
        </w:rPr>
      </w:pPr>
    </w:p>
    <w:p w:rsidR="00D916AC" w:rsidRDefault="00EB6C12" w:rsidP="009C05F9">
      <w:pPr>
        <w:tabs>
          <w:tab w:val="left" w:pos="9072"/>
        </w:tabs>
        <w:spacing w:before="240" w:beforeAutospacing="0" w:after="360" w:afterAutospacing="0" w:line="36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Najliczniejsz</w:t>
      </w:r>
      <w:r w:rsidR="00C40B9C">
        <w:rPr>
          <w:rFonts w:ascii="Times New Roman" w:hAnsi="Times New Roman"/>
          <w:b/>
        </w:rPr>
        <w:t>ą</w:t>
      </w:r>
      <w:r>
        <w:rPr>
          <w:rFonts w:ascii="Times New Roman" w:hAnsi="Times New Roman"/>
          <w:b/>
        </w:rPr>
        <w:t xml:space="preserve"> grup</w:t>
      </w:r>
      <w:r w:rsidR="00C40B9C">
        <w:rPr>
          <w:rFonts w:ascii="Times New Roman" w:hAnsi="Times New Roman"/>
          <w:b/>
        </w:rPr>
        <w:t>ą</w:t>
      </w:r>
      <w:r>
        <w:rPr>
          <w:rFonts w:ascii="Times New Roman" w:hAnsi="Times New Roman"/>
          <w:b/>
        </w:rPr>
        <w:t xml:space="preserve"> bezrobotnych </w:t>
      </w:r>
      <w:r w:rsidR="00C40B9C">
        <w:rPr>
          <w:rFonts w:ascii="Times New Roman" w:hAnsi="Times New Roman"/>
          <w:b/>
        </w:rPr>
        <w:t>są</w:t>
      </w:r>
      <w:r>
        <w:rPr>
          <w:rFonts w:ascii="Times New Roman" w:hAnsi="Times New Roman"/>
          <w:b/>
        </w:rPr>
        <w:t xml:space="preserve"> osoby z wykształceniem zasadniczym zawodowym.</w:t>
      </w:r>
      <w:r w:rsidR="00C40B9C">
        <w:rPr>
          <w:rFonts w:ascii="Times New Roman" w:hAnsi="Times New Roman"/>
          <w:b/>
        </w:rPr>
        <w:t xml:space="preserve"> Nieco mniej osób posiada wykształcenie policealne </w:t>
      </w:r>
      <w:r w:rsidR="00C40B9C" w:rsidRPr="00C40B9C">
        <w:rPr>
          <w:rFonts w:ascii="Times New Roman" w:hAnsi="Times New Roman"/>
          <w:b/>
        </w:rPr>
        <w:t>i średnie zawodowe</w:t>
      </w:r>
      <w:r w:rsidR="00C40B9C">
        <w:rPr>
          <w:rFonts w:ascii="Times New Roman" w:hAnsi="Times New Roman"/>
          <w:b/>
        </w:rPr>
        <w:t xml:space="preserve"> oraz </w:t>
      </w:r>
      <w:r w:rsidR="00C40B9C" w:rsidRPr="00C40B9C">
        <w:rPr>
          <w:rFonts w:ascii="Times New Roman" w:hAnsi="Times New Roman"/>
          <w:b/>
        </w:rPr>
        <w:t>gimnazjalne i poniżej</w:t>
      </w:r>
      <w:r w:rsidR="00C40B9C">
        <w:rPr>
          <w:rFonts w:ascii="Times New Roman" w:hAnsi="Times New Roman"/>
          <w:b/>
        </w:rPr>
        <w:t>.</w:t>
      </w:r>
    </w:p>
    <w:p w:rsidR="00624D21" w:rsidRPr="00666E05" w:rsidRDefault="00393951" w:rsidP="00793F1A">
      <w:pPr>
        <w:pStyle w:val="Akapitzlist"/>
        <w:numPr>
          <w:ilvl w:val="0"/>
          <w:numId w:val="6"/>
        </w:numPr>
        <w:tabs>
          <w:tab w:val="left" w:pos="9072"/>
        </w:tabs>
        <w:spacing w:before="240" w:beforeAutospacing="0" w:after="360" w:afterAutospacing="0"/>
        <w:ind w:left="0" w:hanging="357"/>
        <w:contextualSpacing w:val="0"/>
        <w:rPr>
          <w:rFonts w:ascii="Times New Roman" w:hAnsi="Times New Roman"/>
          <w:szCs w:val="28"/>
        </w:rPr>
      </w:pPr>
      <w:r w:rsidRPr="00666E05">
        <w:rPr>
          <w:rFonts w:ascii="Times New Roman" w:hAnsi="Times New Roman"/>
          <w:szCs w:val="28"/>
        </w:rPr>
        <w:t>Bezrobotni w</w:t>
      </w:r>
      <w:r w:rsidR="00624D21" w:rsidRPr="00666E05">
        <w:rPr>
          <w:rFonts w:ascii="Times New Roman" w:hAnsi="Times New Roman"/>
          <w:szCs w:val="28"/>
        </w:rPr>
        <w:t xml:space="preserve"> szczególnej sytuacji</w:t>
      </w:r>
      <w:r w:rsidRPr="00666E05">
        <w:rPr>
          <w:rFonts w:ascii="Times New Roman" w:hAnsi="Times New Roman"/>
          <w:szCs w:val="28"/>
        </w:rPr>
        <w:t xml:space="preserve"> na rynku pracy</w:t>
      </w:r>
      <w:r w:rsidR="00697CA8" w:rsidRPr="00666E05">
        <w:rPr>
          <w:rFonts w:ascii="Times New Roman" w:eastAsia="Calibri" w:hAnsi="Times New Roman"/>
          <w:szCs w:val="28"/>
        </w:rPr>
        <w:t xml:space="preserve"> na koniec 2019 roku:</w:t>
      </w:r>
    </w:p>
    <w:tbl>
      <w:tblPr>
        <w:tblStyle w:val="Tabela-Siatka"/>
        <w:tblpPr w:leftFromText="141" w:rightFromText="141" w:vertAnchor="text" w:tblpXSpec="center" w:tblpY="1"/>
        <w:tblOverlap w:val="never"/>
        <w:tblW w:w="10598" w:type="dxa"/>
        <w:tblLayout w:type="fixed"/>
        <w:tblLook w:val="04A0" w:firstRow="1" w:lastRow="0" w:firstColumn="1" w:lastColumn="0" w:noHBand="0" w:noVBand="1"/>
      </w:tblPr>
      <w:tblGrid>
        <w:gridCol w:w="2235"/>
        <w:gridCol w:w="1134"/>
        <w:gridCol w:w="1275"/>
        <w:gridCol w:w="993"/>
        <w:gridCol w:w="1417"/>
        <w:gridCol w:w="1134"/>
        <w:gridCol w:w="1134"/>
        <w:gridCol w:w="1276"/>
      </w:tblGrid>
      <w:tr w:rsidR="00393951" w:rsidTr="00EC0761">
        <w:trPr>
          <w:trHeight w:val="567"/>
        </w:trPr>
        <w:tc>
          <w:tcPr>
            <w:tcW w:w="2235" w:type="dxa"/>
            <w:shd w:val="clear" w:color="auto" w:fill="92D050"/>
            <w:vAlign w:val="center"/>
          </w:tcPr>
          <w:p w:rsidR="00393951" w:rsidRPr="00C26309" w:rsidRDefault="00393951" w:rsidP="006731A9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Grupa bezrobotnych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393951" w:rsidRPr="00C26309" w:rsidRDefault="00393951" w:rsidP="006731A9">
            <w:pPr>
              <w:jc w:val="center"/>
              <w:rPr>
                <w:b/>
              </w:rPr>
            </w:pPr>
            <w:r w:rsidRPr="00C26309">
              <w:rPr>
                <w:b/>
              </w:rPr>
              <w:t>Powiat ogółem</w:t>
            </w:r>
          </w:p>
        </w:tc>
        <w:tc>
          <w:tcPr>
            <w:tcW w:w="1275" w:type="dxa"/>
            <w:shd w:val="clear" w:color="auto" w:fill="92D050"/>
            <w:vAlign w:val="center"/>
          </w:tcPr>
          <w:p w:rsidR="00393951" w:rsidRPr="00C26309" w:rsidRDefault="00393951" w:rsidP="006731A9">
            <w:pPr>
              <w:jc w:val="center"/>
              <w:rPr>
                <w:b/>
              </w:rPr>
            </w:pPr>
            <w:r w:rsidRPr="00C26309">
              <w:rPr>
                <w:b/>
              </w:rPr>
              <w:t>Ostrowiec</w:t>
            </w:r>
          </w:p>
        </w:tc>
        <w:tc>
          <w:tcPr>
            <w:tcW w:w="993" w:type="dxa"/>
            <w:shd w:val="clear" w:color="auto" w:fill="92D050"/>
            <w:vAlign w:val="center"/>
          </w:tcPr>
          <w:p w:rsidR="00393951" w:rsidRPr="00C26309" w:rsidRDefault="00393951" w:rsidP="006731A9">
            <w:pPr>
              <w:jc w:val="center"/>
              <w:rPr>
                <w:b/>
              </w:rPr>
            </w:pPr>
            <w:r w:rsidRPr="00C26309">
              <w:rPr>
                <w:b/>
              </w:rPr>
              <w:t>Bałtów</w:t>
            </w:r>
          </w:p>
        </w:tc>
        <w:tc>
          <w:tcPr>
            <w:tcW w:w="1417" w:type="dxa"/>
            <w:shd w:val="clear" w:color="auto" w:fill="92D050"/>
            <w:vAlign w:val="center"/>
          </w:tcPr>
          <w:p w:rsidR="00393951" w:rsidRPr="00C26309" w:rsidRDefault="00393951" w:rsidP="006731A9">
            <w:pPr>
              <w:jc w:val="center"/>
              <w:rPr>
                <w:b/>
              </w:rPr>
            </w:pPr>
            <w:r w:rsidRPr="00C26309">
              <w:rPr>
                <w:b/>
              </w:rPr>
              <w:t>Bodzechów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393951" w:rsidRPr="00C26309" w:rsidRDefault="00393951" w:rsidP="006731A9">
            <w:pPr>
              <w:jc w:val="center"/>
              <w:rPr>
                <w:b/>
              </w:rPr>
            </w:pPr>
            <w:r w:rsidRPr="00C26309">
              <w:rPr>
                <w:b/>
              </w:rPr>
              <w:t>Ćmielów</w:t>
            </w:r>
          </w:p>
        </w:tc>
        <w:tc>
          <w:tcPr>
            <w:tcW w:w="1134" w:type="dxa"/>
            <w:shd w:val="clear" w:color="auto" w:fill="92D050"/>
            <w:vAlign w:val="center"/>
          </w:tcPr>
          <w:p w:rsidR="00393951" w:rsidRPr="00C26309" w:rsidRDefault="00393951" w:rsidP="006731A9">
            <w:pPr>
              <w:jc w:val="center"/>
              <w:rPr>
                <w:b/>
              </w:rPr>
            </w:pPr>
            <w:r w:rsidRPr="00C26309">
              <w:rPr>
                <w:b/>
              </w:rPr>
              <w:t>Kunów</w:t>
            </w:r>
          </w:p>
        </w:tc>
        <w:tc>
          <w:tcPr>
            <w:tcW w:w="1276" w:type="dxa"/>
            <w:shd w:val="clear" w:color="auto" w:fill="92D050"/>
            <w:vAlign w:val="center"/>
          </w:tcPr>
          <w:p w:rsidR="00393951" w:rsidRPr="00C26309" w:rsidRDefault="00393951" w:rsidP="006731A9">
            <w:pPr>
              <w:jc w:val="center"/>
              <w:rPr>
                <w:b/>
              </w:rPr>
            </w:pPr>
            <w:r w:rsidRPr="00C26309">
              <w:rPr>
                <w:b/>
              </w:rPr>
              <w:t>Waśniów</w:t>
            </w:r>
          </w:p>
        </w:tc>
      </w:tr>
      <w:tr w:rsidR="00393951" w:rsidTr="00EC0761">
        <w:trPr>
          <w:trHeight w:val="567"/>
        </w:trPr>
        <w:tc>
          <w:tcPr>
            <w:tcW w:w="2235" w:type="dxa"/>
            <w:shd w:val="clear" w:color="auto" w:fill="EEECE1" w:themeFill="background2"/>
            <w:vAlign w:val="center"/>
          </w:tcPr>
          <w:p w:rsidR="00393951" w:rsidRPr="001C4309" w:rsidRDefault="00393951" w:rsidP="00C76206">
            <w:pPr>
              <w:jc w:val="center"/>
            </w:pPr>
            <w:r w:rsidRPr="001C4309">
              <w:t>do 30 roku życia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93951" w:rsidRPr="00393951" w:rsidRDefault="00393951" w:rsidP="00393951">
            <w:pPr>
              <w:jc w:val="center"/>
              <w:rPr>
                <w:b/>
              </w:rPr>
            </w:pPr>
            <w:r w:rsidRPr="00393951">
              <w:rPr>
                <w:b/>
              </w:rPr>
              <w:t>951</w:t>
            </w:r>
          </w:p>
        </w:tc>
        <w:tc>
          <w:tcPr>
            <w:tcW w:w="1275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525</w:t>
            </w:r>
          </w:p>
        </w:tc>
        <w:tc>
          <w:tcPr>
            <w:tcW w:w="993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54</w:t>
            </w:r>
          </w:p>
        </w:tc>
        <w:tc>
          <w:tcPr>
            <w:tcW w:w="1417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113</w:t>
            </w:r>
          </w:p>
        </w:tc>
        <w:tc>
          <w:tcPr>
            <w:tcW w:w="1134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85</w:t>
            </w:r>
          </w:p>
        </w:tc>
        <w:tc>
          <w:tcPr>
            <w:tcW w:w="1134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102</w:t>
            </w:r>
          </w:p>
        </w:tc>
        <w:tc>
          <w:tcPr>
            <w:tcW w:w="1276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72</w:t>
            </w:r>
          </w:p>
        </w:tc>
      </w:tr>
      <w:tr w:rsidR="00393951" w:rsidTr="00EC0761">
        <w:trPr>
          <w:trHeight w:val="567"/>
        </w:trPr>
        <w:tc>
          <w:tcPr>
            <w:tcW w:w="2235" w:type="dxa"/>
            <w:shd w:val="clear" w:color="auto" w:fill="EEECE1" w:themeFill="background2"/>
            <w:vAlign w:val="center"/>
          </w:tcPr>
          <w:p w:rsidR="00393951" w:rsidRPr="001C4309" w:rsidRDefault="00393951" w:rsidP="00C76206">
            <w:pPr>
              <w:jc w:val="center"/>
            </w:pPr>
            <w:r w:rsidRPr="001C4309">
              <w:t>w tym do 25 roku życia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93951" w:rsidRPr="00393951" w:rsidRDefault="00393951" w:rsidP="00393951">
            <w:pPr>
              <w:jc w:val="center"/>
              <w:rPr>
                <w:b/>
              </w:rPr>
            </w:pPr>
            <w:r w:rsidRPr="00393951">
              <w:rPr>
                <w:b/>
              </w:rPr>
              <w:t>426</w:t>
            </w:r>
          </w:p>
        </w:tc>
        <w:tc>
          <w:tcPr>
            <w:tcW w:w="1275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229</w:t>
            </w:r>
          </w:p>
        </w:tc>
        <w:tc>
          <w:tcPr>
            <w:tcW w:w="993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16</w:t>
            </w:r>
          </w:p>
        </w:tc>
        <w:tc>
          <w:tcPr>
            <w:tcW w:w="1417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54</w:t>
            </w:r>
          </w:p>
        </w:tc>
        <w:tc>
          <w:tcPr>
            <w:tcW w:w="1134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39</w:t>
            </w:r>
          </w:p>
        </w:tc>
        <w:tc>
          <w:tcPr>
            <w:tcW w:w="1134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47</w:t>
            </w:r>
          </w:p>
        </w:tc>
        <w:tc>
          <w:tcPr>
            <w:tcW w:w="1276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41</w:t>
            </w:r>
          </w:p>
        </w:tc>
      </w:tr>
      <w:tr w:rsidR="00393951" w:rsidTr="00EC0761">
        <w:trPr>
          <w:trHeight w:val="567"/>
        </w:trPr>
        <w:tc>
          <w:tcPr>
            <w:tcW w:w="2235" w:type="dxa"/>
            <w:shd w:val="clear" w:color="auto" w:fill="EEECE1" w:themeFill="background2"/>
            <w:vAlign w:val="center"/>
          </w:tcPr>
          <w:p w:rsidR="00393951" w:rsidRPr="001C4309" w:rsidRDefault="00393951" w:rsidP="00C76206">
            <w:pPr>
              <w:jc w:val="center"/>
            </w:pPr>
            <w:r w:rsidRPr="001C4309">
              <w:t>długotrwale bezrobotn</w:t>
            </w:r>
            <w:r>
              <w:t>i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93951" w:rsidRPr="00393951" w:rsidRDefault="00393951" w:rsidP="00393951">
            <w:pPr>
              <w:jc w:val="center"/>
              <w:rPr>
                <w:b/>
              </w:rPr>
            </w:pPr>
            <w:r w:rsidRPr="00393951">
              <w:rPr>
                <w:b/>
              </w:rPr>
              <w:t>1878</w:t>
            </w:r>
          </w:p>
        </w:tc>
        <w:tc>
          <w:tcPr>
            <w:tcW w:w="1275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1094</w:t>
            </w:r>
          </w:p>
        </w:tc>
        <w:tc>
          <w:tcPr>
            <w:tcW w:w="993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68</w:t>
            </w:r>
          </w:p>
        </w:tc>
        <w:tc>
          <w:tcPr>
            <w:tcW w:w="1417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272</w:t>
            </w:r>
          </w:p>
        </w:tc>
        <w:tc>
          <w:tcPr>
            <w:tcW w:w="1134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162</w:t>
            </w:r>
          </w:p>
        </w:tc>
        <w:tc>
          <w:tcPr>
            <w:tcW w:w="1134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208</w:t>
            </w:r>
          </w:p>
        </w:tc>
        <w:tc>
          <w:tcPr>
            <w:tcW w:w="1276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74</w:t>
            </w:r>
          </w:p>
        </w:tc>
      </w:tr>
      <w:tr w:rsidR="00393951" w:rsidTr="00EC0761">
        <w:trPr>
          <w:trHeight w:val="567"/>
        </w:trPr>
        <w:tc>
          <w:tcPr>
            <w:tcW w:w="2235" w:type="dxa"/>
            <w:shd w:val="clear" w:color="auto" w:fill="EEECE1" w:themeFill="background2"/>
            <w:vAlign w:val="center"/>
          </w:tcPr>
          <w:p w:rsidR="00393951" w:rsidRPr="001C4309" w:rsidRDefault="00393951" w:rsidP="00C76206">
            <w:pPr>
              <w:jc w:val="center"/>
            </w:pPr>
            <w:r w:rsidRPr="001C4309">
              <w:t>powyżej 50 roku życia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93951" w:rsidRPr="00393951" w:rsidRDefault="00393951" w:rsidP="00393951">
            <w:pPr>
              <w:jc w:val="center"/>
              <w:rPr>
                <w:b/>
              </w:rPr>
            </w:pPr>
            <w:r w:rsidRPr="00393951">
              <w:rPr>
                <w:b/>
              </w:rPr>
              <w:t>1078</w:t>
            </w:r>
          </w:p>
        </w:tc>
        <w:tc>
          <w:tcPr>
            <w:tcW w:w="1275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679</w:t>
            </w:r>
          </w:p>
        </w:tc>
        <w:tc>
          <w:tcPr>
            <w:tcW w:w="993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31</w:t>
            </w:r>
          </w:p>
        </w:tc>
        <w:tc>
          <w:tcPr>
            <w:tcW w:w="1417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129</w:t>
            </w:r>
          </w:p>
        </w:tc>
        <w:tc>
          <w:tcPr>
            <w:tcW w:w="1134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89</w:t>
            </w:r>
          </w:p>
        </w:tc>
        <w:tc>
          <w:tcPr>
            <w:tcW w:w="1134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120</w:t>
            </w:r>
          </w:p>
        </w:tc>
        <w:tc>
          <w:tcPr>
            <w:tcW w:w="1276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30</w:t>
            </w:r>
          </w:p>
        </w:tc>
      </w:tr>
      <w:tr w:rsidR="00393951" w:rsidTr="00EC0761">
        <w:trPr>
          <w:trHeight w:val="567"/>
        </w:trPr>
        <w:tc>
          <w:tcPr>
            <w:tcW w:w="2235" w:type="dxa"/>
            <w:shd w:val="clear" w:color="auto" w:fill="EEECE1" w:themeFill="background2"/>
            <w:vAlign w:val="center"/>
          </w:tcPr>
          <w:p w:rsidR="00393951" w:rsidRPr="001C4309" w:rsidRDefault="00393951" w:rsidP="00C76206">
            <w:pPr>
              <w:jc w:val="center"/>
            </w:pPr>
            <w:r w:rsidRPr="001C4309">
              <w:t>korzystający ze świadczeń z pomocy społecznej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93951" w:rsidRPr="00393951" w:rsidRDefault="00393951" w:rsidP="00393951">
            <w:pPr>
              <w:jc w:val="center"/>
              <w:rPr>
                <w:b/>
              </w:rPr>
            </w:pPr>
            <w:r w:rsidRPr="00393951">
              <w:rPr>
                <w:b/>
              </w:rPr>
              <w:t>44</w:t>
            </w:r>
          </w:p>
        </w:tc>
        <w:tc>
          <w:tcPr>
            <w:tcW w:w="1275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13</w:t>
            </w:r>
          </w:p>
        </w:tc>
        <w:tc>
          <w:tcPr>
            <w:tcW w:w="993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2</w:t>
            </w:r>
          </w:p>
        </w:tc>
        <w:tc>
          <w:tcPr>
            <w:tcW w:w="1417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19</w:t>
            </w:r>
          </w:p>
        </w:tc>
        <w:tc>
          <w:tcPr>
            <w:tcW w:w="1134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3</w:t>
            </w:r>
          </w:p>
        </w:tc>
        <w:tc>
          <w:tcPr>
            <w:tcW w:w="1134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7</w:t>
            </w:r>
          </w:p>
        </w:tc>
        <w:tc>
          <w:tcPr>
            <w:tcW w:w="1276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0</w:t>
            </w:r>
          </w:p>
        </w:tc>
      </w:tr>
      <w:tr w:rsidR="00393951" w:rsidTr="00EC0761">
        <w:trPr>
          <w:trHeight w:val="567"/>
        </w:trPr>
        <w:tc>
          <w:tcPr>
            <w:tcW w:w="2235" w:type="dxa"/>
            <w:shd w:val="clear" w:color="auto" w:fill="EEECE1" w:themeFill="background2"/>
            <w:vAlign w:val="center"/>
          </w:tcPr>
          <w:p w:rsidR="00393951" w:rsidRPr="001C4309" w:rsidRDefault="00393951" w:rsidP="00C76206">
            <w:pPr>
              <w:jc w:val="center"/>
            </w:pPr>
            <w:r w:rsidRPr="001C4309">
              <w:t>posiadając</w:t>
            </w:r>
            <w:r>
              <w:t>y</w:t>
            </w:r>
            <w:r w:rsidRPr="001C4309">
              <w:t xml:space="preserve"> co najmniej jedno dziecko do 6 roku życia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93951" w:rsidRPr="00393951" w:rsidRDefault="00393951" w:rsidP="00393951">
            <w:pPr>
              <w:jc w:val="center"/>
              <w:rPr>
                <w:b/>
              </w:rPr>
            </w:pPr>
            <w:r w:rsidRPr="00393951">
              <w:rPr>
                <w:b/>
              </w:rPr>
              <w:t>715</w:t>
            </w:r>
          </w:p>
        </w:tc>
        <w:tc>
          <w:tcPr>
            <w:tcW w:w="1275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404</w:t>
            </w:r>
          </w:p>
        </w:tc>
        <w:tc>
          <w:tcPr>
            <w:tcW w:w="993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34</w:t>
            </w:r>
          </w:p>
        </w:tc>
        <w:tc>
          <w:tcPr>
            <w:tcW w:w="1417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92</w:t>
            </w:r>
          </w:p>
        </w:tc>
        <w:tc>
          <w:tcPr>
            <w:tcW w:w="1134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68</w:t>
            </w:r>
          </w:p>
        </w:tc>
        <w:tc>
          <w:tcPr>
            <w:tcW w:w="1134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83</w:t>
            </w:r>
          </w:p>
        </w:tc>
        <w:tc>
          <w:tcPr>
            <w:tcW w:w="1276" w:type="dxa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34</w:t>
            </w:r>
          </w:p>
        </w:tc>
      </w:tr>
      <w:tr w:rsidR="00393951" w:rsidTr="00EC0761">
        <w:trPr>
          <w:trHeight w:val="567"/>
        </w:trPr>
        <w:tc>
          <w:tcPr>
            <w:tcW w:w="2235" w:type="dxa"/>
            <w:shd w:val="clear" w:color="auto" w:fill="EEECE1" w:themeFill="background2"/>
            <w:vAlign w:val="center"/>
          </w:tcPr>
          <w:p w:rsidR="00393951" w:rsidRDefault="00393951" w:rsidP="00C76206">
            <w:pPr>
              <w:jc w:val="center"/>
            </w:pPr>
            <w:r w:rsidRPr="001C4309">
              <w:t>niepełnosprawni</w:t>
            </w:r>
          </w:p>
        </w:tc>
        <w:tc>
          <w:tcPr>
            <w:tcW w:w="1134" w:type="dxa"/>
            <w:shd w:val="clear" w:color="auto" w:fill="EEECE1" w:themeFill="background2"/>
            <w:vAlign w:val="center"/>
          </w:tcPr>
          <w:p w:rsidR="00393951" w:rsidRPr="00393951" w:rsidRDefault="00393951" w:rsidP="00393951">
            <w:pPr>
              <w:jc w:val="center"/>
              <w:rPr>
                <w:b/>
              </w:rPr>
            </w:pPr>
            <w:r w:rsidRPr="00393951">
              <w:rPr>
                <w:b/>
              </w:rPr>
              <w:t>583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397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11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76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34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3951" w:rsidRPr="007B196D" w:rsidRDefault="00393951" w:rsidP="00393951">
            <w:pPr>
              <w:jc w:val="center"/>
            </w:pPr>
            <w:r w:rsidRPr="007B196D">
              <w:t>55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93951" w:rsidRDefault="00393951" w:rsidP="00393951">
            <w:pPr>
              <w:jc w:val="center"/>
            </w:pPr>
            <w:r w:rsidRPr="007B196D">
              <w:t>10</w:t>
            </w:r>
          </w:p>
        </w:tc>
      </w:tr>
    </w:tbl>
    <w:p w:rsidR="00393951" w:rsidRDefault="00393951" w:rsidP="00393951">
      <w:pPr>
        <w:pStyle w:val="Akapitzlist"/>
        <w:tabs>
          <w:tab w:val="left" w:pos="9072"/>
        </w:tabs>
        <w:ind w:left="0" w:hanging="993"/>
        <w:rPr>
          <w:rFonts w:ascii="Times New Roman" w:hAnsi="Times New Roman"/>
          <w:sz w:val="28"/>
          <w:szCs w:val="28"/>
        </w:rPr>
      </w:pPr>
    </w:p>
    <w:p w:rsidR="00666E05" w:rsidRDefault="00666E05" w:rsidP="00393951">
      <w:pPr>
        <w:pStyle w:val="Akapitzlist"/>
        <w:tabs>
          <w:tab w:val="left" w:pos="9072"/>
        </w:tabs>
        <w:ind w:left="0" w:hanging="993"/>
        <w:rPr>
          <w:rFonts w:ascii="Times New Roman" w:hAnsi="Times New Roman"/>
          <w:sz w:val="28"/>
          <w:szCs w:val="28"/>
        </w:rPr>
      </w:pPr>
    </w:p>
    <w:p w:rsidR="00666E05" w:rsidRDefault="00666E05" w:rsidP="00393951">
      <w:pPr>
        <w:pStyle w:val="Akapitzlist"/>
        <w:tabs>
          <w:tab w:val="left" w:pos="9072"/>
        </w:tabs>
        <w:ind w:left="0" w:hanging="993"/>
        <w:rPr>
          <w:rFonts w:ascii="Times New Roman" w:hAnsi="Times New Roman"/>
          <w:sz w:val="28"/>
          <w:szCs w:val="28"/>
        </w:rPr>
      </w:pPr>
    </w:p>
    <w:p w:rsidR="006D239B" w:rsidRDefault="006D239B" w:rsidP="00393951">
      <w:pPr>
        <w:pStyle w:val="Akapitzlist"/>
        <w:tabs>
          <w:tab w:val="left" w:pos="9072"/>
        </w:tabs>
        <w:ind w:left="0" w:hanging="993"/>
        <w:rPr>
          <w:rFonts w:ascii="Times New Roman" w:hAnsi="Times New Roman"/>
          <w:sz w:val="28"/>
          <w:szCs w:val="28"/>
        </w:rPr>
      </w:pPr>
    </w:p>
    <w:p w:rsidR="006D239B" w:rsidRPr="00FB022C" w:rsidRDefault="006D239B" w:rsidP="00793F1A">
      <w:pPr>
        <w:pStyle w:val="Akapitzlist"/>
        <w:numPr>
          <w:ilvl w:val="0"/>
          <w:numId w:val="19"/>
        </w:numPr>
        <w:spacing w:before="120" w:beforeAutospacing="0" w:after="240" w:afterAutospacing="0"/>
        <w:ind w:left="0" w:right="-709" w:hanging="426"/>
        <w:contextualSpacing w:val="0"/>
        <w:rPr>
          <w:rFonts w:ascii="Times New Roman" w:hAnsi="Times New Roman" w:cs="Times New Roman"/>
          <w:b/>
          <w:bCs/>
          <w:sz w:val="28"/>
          <w:szCs w:val="28"/>
        </w:rPr>
      </w:pPr>
      <w:r w:rsidRPr="006D239B">
        <w:rPr>
          <w:rFonts w:ascii="Times New Roman" w:hAnsi="Times New Roman" w:cs="Times New Roman"/>
          <w:b/>
          <w:bCs/>
          <w:sz w:val="28"/>
          <w:szCs w:val="28"/>
        </w:rPr>
        <w:lastRenderedPageBreak/>
        <w:t>Poziom środków finansowych na realizację zadań i sposób ich wykorzystania</w:t>
      </w:r>
    </w:p>
    <w:tbl>
      <w:tblPr>
        <w:tblpPr w:leftFromText="141" w:rightFromText="141" w:vertAnchor="text" w:horzAnchor="margin" w:tblpXSpec="center" w:tblpY="170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1417"/>
        <w:gridCol w:w="1134"/>
        <w:gridCol w:w="1418"/>
        <w:gridCol w:w="992"/>
      </w:tblGrid>
      <w:tr w:rsidR="006D239B" w:rsidRPr="006D239B" w:rsidTr="00FB022C">
        <w:trPr>
          <w:cantSplit/>
          <w:trHeight w:val="454"/>
        </w:trPr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Wyszczególnienie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Rok 2018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Rok 2019</w:t>
            </w:r>
          </w:p>
        </w:tc>
      </w:tr>
      <w:tr w:rsidR="006D239B" w:rsidRPr="006D239B" w:rsidTr="00FB022C">
        <w:trPr>
          <w:cantSplit/>
          <w:trHeight w:val="454"/>
        </w:trPr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FB022C" w:rsidRDefault="006D239B" w:rsidP="00FB022C">
            <w:pPr>
              <w:spacing w:before="0" w:beforeAutospacing="0" w:after="0" w:afterAutospacing="0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w zł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w 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%</w:t>
            </w:r>
          </w:p>
        </w:tc>
      </w:tr>
      <w:tr w:rsidR="006D239B" w:rsidRPr="006D239B" w:rsidTr="00FB022C">
        <w:trPr>
          <w:trHeight w:val="45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Fundusz Pracy, Europejski Fundusz Społeczny i PFRON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17 497 900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98,5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B022C" w:rsidRDefault="006D239B" w:rsidP="005F230B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11 </w:t>
            </w:r>
            <w:r w:rsidR="005F230B">
              <w:rPr>
                <w:rFonts w:ascii="Times New Roman" w:eastAsiaTheme="minorEastAsia" w:hAnsi="Times New Roman" w:cs="Times New Roman"/>
                <w:lang w:val="pl-PL"/>
              </w:rPr>
              <w:t>588</w:t>
            </w: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 xml:space="preserve"> </w:t>
            </w:r>
            <w:r w:rsidR="005F230B">
              <w:rPr>
                <w:rFonts w:ascii="Times New Roman" w:eastAsiaTheme="minorEastAsia" w:hAnsi="Times New Roman" w:cs="Times New Roman"/>
                <w:lang w:val="pl-PL"/>
              </w:rPr>
              <w:t>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95,4</w:t>
            </w:r>
          </w:p>
        </w:tc>
      </w:tr>
      <w:tr w:rsidR="006D239B" w:rsidRPr="006D239B" w:rsidTr="00FB022C">
        <w:trPr>
          <w:trHeight w:val="45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Krajowy Fundusz Szkoleniowy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269 000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1,5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556 300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4,6</w:t>
            </w:r>
          </w:p>
        </w:tc>
      </w:tr>
      <w:tr w:rsidR="006D239B" w:rsidRPr="006D239B" w:rsidTr="00FB022C">
        <w:trPr>
          <w:trHeight w:val="45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Razem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17 766 900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B022C" w:rsidRDefault="006D239B" w:rsidP="005F230B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12 </w:t>
            </w:r>
            <w:r w:rsidR="005F230B">
              <w:rPr>
                <w:rFonts w:ascii="Times New Roman" w:eastAsiaTheme="minorEastAsia" w:hAnsi="Times New Roman" w:cs="Times New Roman"/>
                <w:b/>
                <w:lang w:val="pl-PL"/>
              </w:rPr>
              <w:t>144</w:t>
            </w: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 xml:space="preserve"> </w:t>
            </w:r>
            <w:r w:rsidR="005F230B">
              <w:rPr>
                <w:rFonts w:ascii="Times New Roman" w:eastAsiaTheme="minorEastAsia" w:hAnsi="Times New Roman" w:cs="Times New Roman"/>
                <w:b/>
                <w:lang w:val="pl-PL"/>
              </w:rPr>
              <w:t>600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B022C" w:rsidRDefault="006D239B" w:rsidP="00FB022C">
            <w:pPr>
              <w:pStyle w:val="Tekstpodstawowy"/>
              <w:spacing w:after="0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100</w:t>
            </w:r>
          </w:p>
        </w:tc>
      </w:tr>
    </w:tbl>
    <w:p w:rsidR="006D239B" w:rsidRPr="006D239B" w:rsidRDefault="006D239B" w:rsidP="00FB022C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239B" w:rsidRPr="006D239B" w:rsidRDefault="006D239B" w:rsidP="00FB022C">
      <w:pPr>
        <w:spacing w:before="0" w:beforeAutospacing="0" w:after="0" w:afterAutospacing="0" w:line="360" w:lineRule="auto"/>
        <w:ind w:firstLine="708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 xml:space="preserve">W roku 2019 mieliśmy do czynienia ze spadkiem środków finansowych jakie Ministerstwo Rodziny Pracy i Polityki Społecznej przeznaczyło na zadania wynikające z ustawy o promocji zatrudnienia i instytucjach rynku pracy, realizowane przez urzędy pracy. W </w:t>
      </w:r>
      <w:r w:rsidRPr="006D239B">
        <w:rPr>
          <w:rFonts w:ascii="Times New Roman" w:hAnsi="Times New Roman" w:cs="Times New Roman"/>
          <w:b/>
        </w:rPr>
        <w:t xml:space="preserve">roku 2018 </w:t>
      </w:r>
      <w:r w:rsidRPr="006D239B">
        <w:rPr>
          <w:rFonts w:ascii="Times New Roman" w:hAnsi="Times New Roman" w:cs="Times New Roman"/>
        </w:rPr>
        <w:t xml:space="preserve">powiat ostrowiecki na ten cel otrzymał </w:t>
      </w:r>
      <w:r w:rsidRPr="006D239B">
        <w:rPr>
          <w:rFonts w:ascii="Times New Roman" w:hAnsi="Times New Roman" w:cs="Times New Roman"/>
          <w:b/>
        </w:rPr>
        <w:t>środki w łącznej wysokości 17 766 900 zł, w roku 2019 była to kwota 12 </w:t>
      </w:r>
      <w:r w:rsidR="005F230B">
        <w:rPr>
          <w:rFonts w:ascii="Times New Roman" w:hAnsi="Times New Roman" w:cs="Times New Roman"/>
          <w:b/>
        </w:rPr>
        <w:t>144</w:t>
      </w:r>
      <w:r w:rsidRPr="006D239B">
        <w:rPr>
          <w:rFonts w:ascii="Times New Roman" w:hAnsi="Times New Roman" w:cs="Times New Roman"/>
          <w:b/>
        </w:rPr>
        <w:t> </w:t>
      </w:r>
      <w:r w:rsidR="005F230B">
        <w:rPr>
          <w:rFonts w:ascii="Times New Roman" w:hAnsi="Times New Roman" w:cs="Times New Roman"/>
          <w:b/>
        </w:rPr>
        <w:t>600</w:t>
      </w:r>
      <w:r w:rsidRPr="006D239B">
        <w:rPr>
          <w:rFonts w:ascii="Times New Roman" w:hAnsi="Times New Roman" w:cs="Times New Roman"/>
          <w:b/>
        </w:rPr>
        <w:t xml:space="preserve"> zł. Na zadania związane tylko z aktywizacją osób bezrobotnych i poszukujących pracy powiat otrzymał</w:t>
      </w:r>
      <w:r w:rsidRPr="006D239B">
        <w:rPr>
          <w:rFonts w:ascii="Times New Roman" w:hAnsi="Times New Roman" w:cs="Times New Roman"/>
        </w:rPr>
        <w:t xml:space="preserve"> </w:t>
      </w:r>
      <w:r w:rsidRPr="006D239B">
        <w:rPr>
          <w:rFonts w:ascii="Times New Roman" w:hAnsi="Times New Roman" w:cs="Times New Roman"/>
          <w:b/>
        </w:rPr>
        <w:t>w roku 2019</w:t>
      </w:r>
      <w:r w:rsidRPr="006D239B">
        <w:rPr>
          <w:rFonts w:ascii="Times New Roman" w:hAnsi="Times New Roman" w:cs="Times New Roman"/>
        </w:rPr>
        <w:t xml:space="preserve"> </w:t>
      </w:r>
      <w:r w:rsidRPr="006D239B">
        <w:rPr>
          <w:rFonts w:ascii="Times New Roman" w:hAnsi="Times New Roman" w:cs="Times New Roman"/>
          <w:b/>
        </w:rPr>
        <w:t>kwotę w wysokości 11 </w:t>
      </w:r>
      <w:r w:rsidR="005F230B">
        <w:rPr>
          <w:rFonts w:ascii="Times New Roman" w:hAnsi="Times New Roman" w:cs="Times New Roman"/>
          <w:b/>
        </w:rPr>
        <w:t>588</w:t>
      </w:r>
      <w:r w:rsidRPr="006D239B">
        <w:rPr>
          <w:rFonts w:ascii="Times New Roman" w:hAnsi="Times New Roman" w:cs="Times New Roman"/>
          <w:b/>
        </w:rPr>
        <w:t xml:space="preserve"> </w:t>
      </w:r>
      <w:r w:rsidR="005F230B">
        <w:rPr>
          <w:rFonts w:ascii="Times New Roman" w:hAnsi="Times New Roman" w:cs="Times New Roman"/>
          <w:b/>
        </w:rPr>
        <w:t>300</w:t>
      </w:r>
      <w:r w:rsidRPr="006D239B">
        <w:rPr>
          <w:rFonts w:ascii="Times New Roman" w:hAnsi="Times New Roman" w:cs="Times New Roman"/>
          <w:b/>
        </w:rPr>
        <w:t xml:space="preserve"> zł. (kwota ta  stanowi 65%  wartości środków, jakim</w:t>
      </w:r>
      <w:r w:rsidR="005375A9">
        <w:rPr>
          <w:rFonts w:ascii="Times New Roman" w:hAnsi="Times New Roman" w:cs="Times New Roman"/>
          <w:b/>
        </w:rPr>
        <w:t>i</w:t>
      </w:r>
      <w:r w:rsidRPr="006D239B">
        <w:rPr>
          <w:rFonts w:ascii="Times New Roman" w:hAnsi="Times New Roman" w:cs="Times New Roman"/>
          <w:b/>
        </w:rPr>
        <w:t xml:space="preserve"> Urząd dysponował na realizację tego zadania w roku 2018). W stosunku do roku ubiegłego wzrosła natomiast wysokość środków</w:t>
      </w:r>
      <w:r w:rsidRPr="006D239B">
        <w:rPr>
          <w:rFonts w:ascii="Times New Roman" w:hAnsi="Times New Roman" w:cs="Times New Roman"/>
        </w:rPr>
        <w:t xml:space="preserve"> przyznanych na realizację zadań związanych z kształceniem ustawicznym pracowników i pracodawców </w:t>
      </w:r>
      <w:r w:rsidRPr="006D239B">
        <w:rPr>
          <w:rFonts w:ascii="Times New Roman" w:hAnsi="Times New Roman" w:cs="Times New Roman"/>
          <w:b/>
        </w:rPr>
        <w:t>(Krajowy Fundusz Szkoleniowy)</w:t>
      </w:r>
      <w:r w:rsidRPr="006D239B">
        <w:rPr>
          <w:rFonts w:ascii="Times New Roman" w:hAnsi="Times New Roman" w:cs="Times New Roman"/>
        </w:rPr>
        <w:t>.</w:t>
      </w:r>
    </w:p>
    <w:p w:rsidR="006D239B" w:rsidRPr="006D239B" w:rsidRDefault="006D239B" w:rsidP="00FB022C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239B" w:rsidRPr="006D239B" w:rsidRDefault="00FB022C" w:rsidP="00FB022C">
      <w:pPr>
        <w:tabs>
          <w:tab w:val="left" w:pos="-16160"/>
        </w:tabs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ab/>
      </w:r>
      <w:r w:rsidR="006D239B" w:rsidRPr="006D239B">
        <w:rPr>
          <w:rFonts w:ascii="Times New Roman" w:eastAsia="Times New Roman" w:hAnsi="Times New Roman" w:cs="Times New Roman"/>
          <w:lang w:eastAsia="pl-PL"/>
        </w:rPr>
        <w:t>Zmniejszenie wysokości środków, jakimi PUP w Ostrowcu Świętokrzyskim dysponował z przeznaczeniem na aktywizację osób bezrobotnych i poszukujących pracy w 2019 roku skutkował zmniejszeniem ilości osób, które skorzystały z różnych form wsparcia.</w:t>
      </w:r>
    </w:p>
    <w:tbl>
      <w:tblPr>
        <w:tblpPr w:leftFromText="141" w:rightFromText="141" w:vertAnchor="text" w:horzAnchor="margin" w:tblpXSpec="center" w:tblpY="170"/>
        <w:tblW w:w="8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2268"/>
        <w:gridCol w:w="2126"/>
      </w:tblGrid>
      <w:tr w:rsidR="00FB022C" w:rsidRPr="006D239B" w:rsidTr="00FB022C">
        <w:trPr>
          <w:cantSplit/>
          <w:trHeight w:val="567"/>
        </w:trPr>
        <w:tc>
          <w:tcPr>
            <w:tcW w:w="3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Wyszczególnienie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Rok 2018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Rok 2019</w:t>
            </w:r>
          </w:p>
        </w:tc>
      </w:tr>
      <w:tr w:rsidR="00FB022C" w:rsidRPr="006D239B" w:rsidTr="00FB022C">
        <w:trPr>
          <w:cantSplit/>
          <w:trHeight w:val="567"/>
        </w:trPr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FB022C" w:rsidRDefault="006D239B" w:rsidP="00FB022C">
            <w:pPr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Liczba osób korzystających ze wsparcia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Liczba osób korzystających ze wsparcia</w:t>
            </w:r>
          </w:p>
        </w:tc>
      </w:tr>
      <w:tr w:rsidR="006D239B" w:rsidRPr="006D239B" w:rsidTr="00FB022C">
        <w:trPr>
          <w:trHeight w:val="567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Fundusz Pracy, Europejski Fundusz Społeczny</w:t>
            </w:r>
            <w:r w:rsidR="00FB022C" w:rsidRPr="00FB022C">
              <w:rPr>
                <w:rFonts w:ascii="Times New Roman" w:eastAsiaTheme="minorEastAsia" w:hAnsi="Times New Roman" w:cs="Times New Roman"/>
                <w:lang w:val="pl-PL"/>
              </w:rPr>
              <w:t xml:space="preserve"> i </w:t>
            </w: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PFRON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2134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1800</w:t>
            </w:r>
          </w:p>
        </w:tc>
      </w:tr>
      <w:tr w:rsidR="00FB022C" w:rsidRPr="006D239B" w:rsidTr="00FB022C">
        <w:trPr>
          <w:trHeight w:val="567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Krajowy Fundusz Szkoleniowy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111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lang w:val="pl-PL"/>
              </w:rPr>
              <w:t>296</w:t>
            </w:r>
          </w:p>
        </w:tc>
      </w:tr>
      <w:tr w:rsidR="006D239B" w:rsidRPr="006D239B" w:rsidTr="00FB022C">
        <w:trPr>
          <w:trHeight w:val="567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Razem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2245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B022C" w:rsidRDefault="006D239B" w:rsidP="00FB022C">
            <w:pPr>
              <w:pStyle w:val="Tekstpodstawowy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lang w:val="pl-PL"/>
              </w:rPr>
            </w:pPr>
            <w:r w:rsidRPr="00FB022C">
              <w:rPr>
                <w:rFonts w:ascii="Times New Roman" w:eastAsiaTheme="minorEastAsia" w:hAnsi="Times New Roman" w:cs="Times New Roman"/>
                <w:b/>
                <w:lang w:val="pl-PL"/>
              </w:rPr>
              <w:t>2096</w:t>
            </w:r>
          </w:p>
        </w:tc>
      </w:tr>
    </w:tbl>
    <w:p w:rsidR="006D239B" w:rsidRPr="006D239B" w:rsidRDefault="006D239B" w:rsidP="006D239B">
      <w:pPr>
        <w:tabs>
          <w:tab w:val="left" w:pos="9072"/>
        </w:tabs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6D239B" w:rsidRPr="006D239B" w:rsidRDefault="006D239B" w:rsidP="006D239B">
      <w:pPr>
        <w:spacing w:after="0" w:line="360" w:lineRule="auto"/>
        <w:rPr>
          <w:rFonts w:ascii="Times New Roman" w:eastAsia="Times New Roman" w:hAnsi="Times New Roman" w:cs="Times New Roman"/>
          <w:i/>
          <w:color w:val="000000"/>
          <w:lang w:eastAsia="pl-PL"/>
        </w:rPr>
      </w:pPr>
    </w:p>
    <w:p w:rsidR="006D239B" w:rsidRPr="008A1F84" w:rsidRDefault="006D239B" w:rsidP="006D239B">
      <w:pPr>
        <w:spacing w:after="0"/>
        <w:rPr>
          <w:rFonts w:ascii="Times New Roman" w:eastAsia="Times New Roman" w:hAnsi="Times New Roman" w:cs="Times New Roman"/>
          <w:strike/>
          <w:color w:val="000000"/>
          <w:lang w:eastAsia="pl-PL"/>
        </w:rPr>
      </w:pPr>
      <w:r w:rsidRPr="008A1F84">
        <w:rPr>
          <w:rFonts w:ascii="Times New Roman" w:eastAsia="Times New Roman" w:hAnsi="Times New Roman" w:cs="Times New Roman"/>
          <w:color w:val="000000"/>
          <w:lang w:eastAsia="pl-PL"/>
        </w:rPr>
        <w:lastRenderedPageBreak/>
        <w:t>Szczegółowe zestawienie</w:t>
      </w:r>
      <w:r w:rsidR="00FA7CC2" w:rsidRPr="008A1F84">
        <w:rPr>
          <w:rFonts w:ascii="Times New Roman" w:eastAsia="Times New Roman" w:hAnsi="Times New Roman" w:cs="Times New Roman"/>
          <w:color w:val="000000"/>
          <w:lang w:eastAsia="pl-PL"/>
        </w:rPr>
        <w:t xml:space="preserve"> środków finansowych </w:t>
      </w:r>
      <w:r w:rsidRPr="008A1F84">
        <w:rPr>
          <w:rFonts w:ascii="Times New Roman" w:eastAsia="Times New Roman" w:hAnsi="Times New Roman" w:cs="Times New Roman"/>
          <w:color w:val="000000"/>
          <w:lang w:eastAsia="pl-PL"/>
        </w:rPr>
        <w:t>na rok 2019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402"/>
        <w:gridCol w:w="1701"/>
        <w:gridCol w:w="3402"/>
      </w:tblGrid>
      <w:tr w:rsidR="006D239B" w:rsidRPr="006D239B" w:rsidTr="00FA7CC2">
        <w:tc>
          <w:tcPr>
            <w:tcW w:w="4219" w:type="dxa"/>
            <w:gridSpan w:val="2"/>
            <w:shd w:val="clear" w:color="auto" w:fill="92D050"/>
            <w:vAlign w:val="center"/>
          </w:tcPr>
          <w:p w:rsidR="006D239B" w:rsidRPr="006D239B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6D239B">
              <w:rPr>
                <w:rFonts w:ascii="Times New Roman" w:eastAsia="Times New Roman" w:hAnsi="Times New Roman" w:cs="Times New Roman"/>
                <w:b/>
                <w:lang w:eastAsia="pl-PL"/>
              </w:rPr>
              <w:t>Program</w:t>
            </w:r>
          </w:p>
        </w:tc>
        <w:tc>
          <w:tcPr>
            <w:tcW w:w="1701" w:type="dxa"/>
            <w:shd w:val="clear" w:color="auto" w:fill="92D050"/>
            <w:vAlign w:val="center"/>
          </w:tcPr>
          <w:p w:rsidR="006D239B" w:rsidRPr="006D239B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6D239B">
              <w:rPr>
                <w:rFonts w:ascii="Times New Roman" w:eastAsia="Times New Roman" w:hAnsi="Times New Roman" w:cs="Times New Roman"/>
                <w:b/>
                <w:lang w:eastAsia="pl-PL"/>
              </w:rPr>
              <w:t>Źródło finansowania</w:t>
            </w:r>
          </w:p>
        </w:tc>
        <w:tc>
          <w:tcPr>
            <w:tcW w:w="3402" w:type="dxa"/>
            <w:shd w:val="clear" w:color="auto" w:fill="92D050"/>
            <w:vAlign w:val="center"/>
          </w:tcPr>
          <w:p w:rsidR="006D239B" w:rsidRPr="006D239B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6D239B">
              <w:rPr>
                <w:rFonts w:ascii="Times New Roman" w:eastAsia="Times New Roman" w:hAnsi="Times New Roman" w:cs="Times New Roman"/>
                <w:b/>
                <w:lang w:eastAsia="pl-PL"/>
              </w:rPr>
              <w:t>Poziom środków finansowych w złotych</w:t>
            </w:r>
          </w:p>
        </w:tc>
      </w:tr>
      <w:tr w:rsidR="006D239B" w:rsidRPr="006D239B" w:rsidTr="00FA7CC2">
        <w:tc>
          <w:tcPr>
            <w:tcW w:w="4219" w:type="dxa"/>
            <w:gridSpan w:val="2"/>
            <w:shd w:val="clear" w:color="auto" w:fill="EEECE1" w:themeFill="background2"/>
            <w:vAlign w:val="center"/>
          </w:tcPr>
          <w:p w:rsidR="006D239B" w:rsidRPr="00FA7CC2" w:rsidRDefault="00FA7CC2" w:rsidP="00FB022C">
            <w:pPr>
              <w:tabs>
                <w:tab w:val="left" w:pos="9072"/>
              </w:tabs>
              <w:spacing w:after="0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Projekty z programów unijnych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br/>
            </w:r>
            <w:r w:rsidR="006D239B" w:rsidRPr="00FA7CC2">
              <w:rPr>
                <w:rFonts w:ascii="Times New Roman" w:eastAsia="Times New Roman" w:hAnsi="Times New Roman" w:cs="Times New Roman"/>
                <w:lang w:eastAsia="pl-PL"/>
              </w:rPr>
              <w:t>(PO WER i RPO WŚ)</w:t>
            </w:r>
          </w:p>
        </w:tc>
        <w:tc>
          <w:tcPr>
            <w:tcW w:w="1701" w:type="dxa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lang w:eastAsia="pl-PL"/>
              </w:rPr>
              <w:t>EFS</w:t>
            </w:r>
          </w:p>
        </w:tc>
        <w:tc>
          <w:tcPr>
            <w:tcW w:w="3402" w:type="dxa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lang w:eastAsia="pl-PL"/>
              </w:rPr>
              <w:t>6 909 409</w:t>
            </w:r>
          </w:p>
        </w:tc>
      </w:tr>
      <w:tr w:rsidR="006D239B" w:rsidRPr="006D239B" w:rsidTr="00FA7CC2">
        <w:trPr>
          <w:trHeight w:val="397"/>
        </w:trPr>
        <w:tc>
          <w:tcPr>
            <w:tcW w:w="4219" w:type="dxa"/>
            <w:gridSpan w:val="2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rPr>
                <w:rFonts w:ascii="Times New Roman" w:eastAsia="Times New Roman" w:hAnsi="Times New Roman" w:cs="Times New Roman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lang w:eastAsia="pl-PL"/>
              </w:rPr>
              <w:t>Środki  przyznane wg algorytmu</w:t>
            </w:r>
          </w:p>
        </w:tc>
        <w:tc>
          <w:tcPr>
            <w:tcW w:w="1701" w:type="dxa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lang w:eastAsia="pl-PL"/>
              </w:rPr>
              <w:t>FP</w:t>
            </w:r>
          </w:p>
        </w:tc>
        <w:tc>
          <w:tcPr>
            <w:tcW w:w="3402" w:type="dxa"/>
            <w:vAlign w:val="center"/>
          </w:tcPr>
          <w:p w:rsidR="006D239B" w:rsidRPr="00FA7CC2" w:rsidRDefault="006D239B" w:rsidP="005F230B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lang w:eastAsia="pl-PL"/>
              </w:rPr>
              <w:t>3 </w:t>
            </w:r>
            <w:r w:rsidR="005F230B">
              <w:rPr>
                <w:rFonts w:ascii="Times New Roman" w:eastAsia="Times New Roman" w:hAnsi="Times New Roman" w:cs="Times New Roman"/>
                <w:b/>
                <w:lang w:eastAsia="pl-PL"/>
              </w:rPr>
              <w:t>519</w:t>
            </w:r>
            <w:r w:rsidRPr="00FA7CC2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</w:t>
            </w:r>
            <w:r w:rsidR="005F230B">
              <w:rPr>
                <w:rFonts w:ascii="Times New Roman" w:eastAsia="Times New Roman" w:hAnsi="Times New Roman" w:cs="Times New Roman"/>
                <w:b/>
                <w:lang w:eastAsia="pl-PL"/>
              </w:rPr>
              <w:t>891</w:t>
            </w:r>
          </w:p>
        </w:tc>
      </w:tr>
      <w:tr w:rsidR="006D239B" w:rsidRPr="006D239B" w:rsidTr="00FA7CC2">
        <w:tc>
          <w:tcPr>
            <w:tcW w:w="4219" w:type="dxa"/>
            <w:gridSpan w:val="2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rPr>
                <w:rFonts w:ascii="Times New Roman" w:eastAsia="Times New Roman" w:hAnsi="Times New Roman" w:cs="Times New Roman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lang w:eastAsia="pl-PL"/>
              </w:rPr>
              <w:t>Środki na aktywizację osób niepełnosprawnych</w:t>
            </w:r>
          </w:p>
        </w:tc>
        <w:tc>
          <w:tcPr>
            <w:tcW w:w="1701" w:type="dxa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lang w:eastAsia="pl-PL"/>
              </w:rPr>
              <w:t>PFRON</w:t>
            </w:r>
          </w:p>
        </w:tc>
        <w:tc>
          <w:tcPr>
            <w:tcW w:w="3402" w:type="dxa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lang w:eastAsia="pl-PL"/>
              </w:rPr>
              <w:t>435 000</w:t>
            </w:r>
          </w:p>
        </w:tc>
      </w:tr>
      <w:tr w:rsidR="006D239B" w:rsidRPr="006D239B" w:rsidTr="00FA7CC2">
        <w:trPr>
          <w:trHeight w:val="336"/>
        </w:trPr>
        <w:tc>
          <w:tcPr>
            <w:tcW w:w="4219" w:type="dxa"/>
            <w:gridSpan w:val="2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rPr>
                <w:rFonts w:ascii="Times New Roman" w:eastAsia="Times New Roman" w:hAnsi="Times New Roman" w:cs="Times New Roman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lang w:eastAsia="pl-PL"/>
              </w:rPr>
              <w:t>Programy realizowane z pozyskanych środków z „rezerwy” Funduszu Pracy- OGÓŁEM</w:t>
            </w:r>
          </w:p>
        </w:tc>
        <w:tc>
          <w:tcPr>
            <w:tcW w:w="1701" w:type="dxa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lang w:eastAsia="pl-PL"/>
              </w:rPr>
              <w:t>FP</w:t>
            </w:r>
          </w:p>
        </w:tc>
        <w:tc>
          <w:tcPr>
            <w:tcW w:w="3402" w:type="dxa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lang w:eastAsia="pl-PL"/>
              </w:rPr>
              <w:t>724 000</w:t>
            </w:r>
          </w:p>
        </w:tc>
      </w:tr>
      <w:tr w:rsidR="00FA7CC2" w:rsidRPr="006D239B" w:rsidTr="00FA7CC2">
        <w:tc>
          <w:tcPr>
            <w:tcW w:w="817" w:type="dxa"/>
            <w:vMerge w:val="restart"/>
            <w:shd w:val="clear" w:color="auto" w:fill="EEECE1" w:themeFill="background2"/>
            <w:textDirection w:val="btLr"/>
            <w:vAlign w:val="center"/>
          </w:tcPr>
          <w:p w:rsidR="006D239B" w:rsidRPr="00FA7CC2" w:rsidRDefault="00FA7CC2" w:rsidP="00FA7CC2">
            <w:pPr>
              <w:tabs>
                <w:tab w:val="left" w:pos="9072"/>
              </w:tabs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Z tego</w:t>
            </w:r>
          </w:p>
        </w:tc>
        <w:tc>
          <w:tcPr>
            <w:tcW w:w="3402" w:type="dxa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rPr>
                <w:rFonts w:ascii="Times New Roman" w:eastAsia="Times New Roman" w:hAnsi="Times New Roman" w:cs="Times New Roman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lang w:eastAsia="pl-PL"/>
              </w:rPr>
              <w:t>na aktywizację bezrobotnych  w regionach wysokiego bezrobocia</w:t>
            </w:r>
          </w:p>
        </w:tc>
        <w:tc>
          <w:tcPr>
            <w:tcW w:w="1701" w:type="dxa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lang w:eastAsia="pl-PL"/>
              </w:rPr>
              <w:t>FP</w:t>
            </w:r>
          </w:p>
        </w:tc>
        <w:tc>
          <w:tcPr>
            <w:tcW w:w="3402" w:type="dxa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lang w:eastAsia="pl-PL"/>
              </w:rPr>
              <w:t>400 000</w:t>
            </w:r>
          </w:p>
        </w:tc>
      </w:tr>
      <w:tr w:rsidR="00FA7CC2" w:rsidRPr="006D239B" w:rsidTr="00FA7CC2">
        <w:tc>
          <w:tcPr>
            <w:tcW w:w="817" w:type="dxa"/>
            <w:vMerge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3402" w:type="dxa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rPr>
                <w:rFonts w:ascii="Times New Roman" w:eastAsia="Times New Roman" w:hAnsi="Times New Roman" w:cs="Times New Roman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lang w:eastAsia="pl-PL"/>
              </w:rPr>
              <w:t>na aktywizację bezrobotnych  niepełnosprawnych</w:t>
            </w:r>
          </w:p>
        </w:tc>
        <w:tc>
          <w:tcPr>
            <w:tcW w:w="1701" w:type="dxa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lang w:eastAsia="pl-PL"/>
              </w:rPr>
              <w:t>FP</w:t>
            </w:r>
          </w:p>
        </w:tc>
        <w:tc>
          <w:tcPr>
            <w:tcW w:w="3402" w:type="dxa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lang w:eastAsia="pl-PL"/>
              </w:rPr>
              <w:t>300 000</w:t>
            </w:r>
          </w:p>
        </w:tc>
      </w:tr>
      <w:tr w:rsidR="00FA7CC2" w:rsidRPr="006D239B" w:rsidTr="00FA7CC2">
        <w:tc>
          <w:tcPr>
            <w:tcW w:w="817" w:type="dxa"/>
            <w:vMerge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3402" w:type="dxa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rPr>
                <w:rFonts w:ascii="Times New Roman" w:eastAsia="Times New Roman" w:hAnsi="Times New Roman" w:cs="Times New Roman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lang w:eastAsia="pl-PL"/>
              </w:rPr>
              <w:t xml:space="preserve">na aktywizację bezrobotnych kierowanych na staż do ARiMR </w:t>
            </w:r>
          </w:p>
        </w:tc>
        <w:tc>
          <w:tcPr>
            <w:tcW w:w="1701" w:type="dxa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lang w:eastAsia="pl-PL"/>
              </w:rPr>
              <w:t>FP</w:t>
            </w:r>
          </w:p>
        </w:tc>
        <w:tc>
          <w:tcPr>
            <w:tcW w:w="3402" w:type="dxa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lang w:eastAsia="pl-PL"/>
              </w:rPr>
              <w:t>24 000</w:t>
            </w:r>
          </w:p>
        </w:tc>
      </w:tr>
      <w:tr w:rsidR="006D239B" w:rsidRPr="006D239B" w:rsidTr="00FA7CC2">
        <w:trPr>
          <w:trHeight w:val="510"/>
        </w:trPr>
        <w:tc>
          <w:tcPr>
            <w:tcW w:w="4219" w:type="dxa"/>
            <w:gridSpan w:val="2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rPr>
                <w:rFonts w:ascii="Times New Roman" w:eastAsia="Times New Roman" w:hAnsi="Times New Roman" w:cs="Times New Roman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lang w:eastAsia="pl-PL"/>
              </w:rPr>
              <w:t>Krajowy Fundusz Szkoleniowy</w:t>
            </w:r>
          </w:p>
        </w:tc>
        <w:tc>
          <w:tcPr>
            <w:tcW w:w="1701" w:type="dxa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lang w:eastAsia="pl-PL"/>
              </w:rPr>
              <w:t>FP</w:t>
            </w:r>
          </w:p>
        </w:tc>
        <w:tc>
          <w:tcPr>
            <w:tcW w:w="3402" w:type="dxa"/>
            <w:vAlign w:val="center"/>
          </w:tcPr>
          <w:p w:rsidR="006D239B" w:rsidRPr="00FA7CC2" w:rsidRDefault="00FB022C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lang w:eastAsia="pl-PL"/>
              </w:rPr>
              <w:t>556 300 (w tym 30 000</w:t>
            </w:r>
            <w:r w:rsidR="006D239B" w:rsidRPr="00FA7CC2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pozyskane z „rezerwy” KFS)</w:t>
            </w:r>
          </w:p>
        </w:tc>
      </w:tr>
      <w:tr w:rsidR="006D239B" w:rsidRPr="006D239B" w:rsidTr="00FA7CC2">
        <w:trPr>
          <w:trHeight w:val="397"/>
        </w:trPr>
        <w:tc>
          <w:tcPr>
            <w:tcW w:w="5920" w:type="dxa"/>
            <w:gridSpan w:val="3"/>
            <w:shd w:val="clear" w:color="auto" w:fill="EEECE1" w:themeFill="background2"/>
            <w:vAlign w:val="center"/>
          </w:tcPr>
          <w:p w:rsidR="006D239B" w:rsidRPr="00FA7CC2" w:rsidRDefault="006D239B" w:rsidP="00FB022C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lang w:eastAsia="pl-PL"/>
              </w:rPr>
              <w:t>Ogółem</w:t>
            </w:r>
          </w:p>
        </w:tc>
        <w:tc>
          <w:tcPr>
            <w:tcW w:w="3402" w:type="dxa"/>
            <w:vAlign w:val="center"/>
          </w:tcPr>
          <w:p w:rsidR="006D239B" w:rsidRPr="00FA7CC2" w:rsidRDefault="006D239B" w:rsidP="005F230B">
            <w:pPr>
              <w:tabs>
                <w:tab w:val="left" w:pos="9072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lang w:eastAsia="pl-PL"/>
              </w:rPr>
              <w:t>12 </w:t>
            </w:r>
            <w:r w:rsidR="005F230B">
              <w:rPr>
                <w:rFonts w:ascii="Times New Roman" w:eastAsia="Times New Roman" w:hAnsi="Times New Roman" w:cs="Times New Roman"/>
                <w:b/>
                <w:lang w:eastAsia="pl-PL"/>
              </w:rPr>
              <w:t>144</w:t>
            </w:r>
            <w:r w:rsidRPr="00FA7CC2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</w:t>
            </w:r>
            <w:r w:rsidR="005F230B">
              <w:rPr>
                <w:rFonts w:ascii="Times New Roman" w:eastAsia="Times New Roman" w:hAnsi="Times New Roman" w:cs="Times New Roman"/>
                <w:b/>
                <w:lang w:eastAsia="pl-PL"/>
              </w:rPr>
              <w:t>600</w:t>
            </w:r>
          </w:p>
        </w:tc>
      </w:tr>
    </w:tbl>
    <w:p w:rsidR="006D239B" w:rsidRPr="008A1F84" w:rsidRDefault="006D239B" w:rsidP="00FE4FAF">
      <w:pPr>
        <w:tabs>
          <w:tab w:val="left" w:pos="9072"/>
        </w:tabs>
        <w:spacing w:line="360" w:lineRule="auto"/>
        <w:jc w:val="both"/>
        <w:rPr>
          <w:rFonts w:ascii="Times New Roman" w:eastAsia="Times New Roman" w:hAnsi="Times New Roman" w:cs="Times New Roman"/>
          <w:noProof/>
          <w:lang w:eastAsia="pl-PL"/>
        </w:rPr>
      </w:pPr>
      <w:r w:rsidRPr="008A1F84">
        <w:rPr>
          <w:rFonts w:ascii="Times New Roman" w:eastAsia="Times New Roman" w:hAnsi="Times New Roman" w:cs="Times New Roman"/>
          <w:noProof/>
          <w:lang w:eastAsia="pl-PL"/>
        </w:rPr>
        <w:t xml:space="preserve">Szczegółowy </w:t>
      </w:r>
      <w:r w:rsidR="00FA7CC2" w:rsidRPr="008A1F84">
        <w:rPr>
          <w:rFonts w:ascii="Times New Roman" w:eastAsia="Times New Roman" w:hAnsi="Times New Roman" w:cs="Times New Roman"/>
          <w:noProof/>
          <w:lang w:eastAsia="pl-PL"/>
        </w:rPr>
        <w:t xml:space="preserve">wykaz bezrobotnych </w:t>
      </w:r>
      <w:r w:rsidR="008A1F84">
        <w:rPr>
          <w:rFonts w:ascii="Times New Roman" w:eastAsia="Times New Roman" w:hAnsi="Times New Roman" w:cs="Times New Roman"/>
          <w:noProof/>
          <w:lang w:eastAsia="pl-PL"/>
        </w:rPr>
        <w:t xml:space="preserve">i poszukujących pracy objętych </w:t>
      </w:r>
      <w:r w:rsidRPr="008A1F84">
        <w:rPr>
          <w:rFonts w:ascii="Times New Roman" w:eastAsia="Times New Roman" w:hAnsi="Times New Roman" w:cs="Times New Roman"/>
          <w:noProof/>
          <w:lang w:eastAsia="pl-PL"/>
        </w:rPr>
        <w:t>ws</w:t>
      </w:r>
      <w:r w:rsidR="00FA7CC2" w:rsidRPr="008A1F84">
        <w:rPr>
          <w:rFonts w:ascii="Times New Roman" w:eastAsia="Times New Roman" w:hAnsi="Times New Roman" w:cs="Times New Roman"/>
          <w:noProof/>
          <w:lang w:eastAsia="pl-PL"/>
        </w:rPr>
        <w:t xml:space="preserve">parciem finasowanym </w:t>
      </w:r>
      <w:r w:rsidRPr="008A1F84">
        <w:rPr>
          <w:rFonts w:ascii="Times New Roman" w:eastAsia="Times New Roman" w:hAnsi="Times New Roman" w:cs="Times New Roman"/>
          <w:noProof/>
          <w:lang w:eastAsia="pl-PL"/>
        </w:rPr>
        <w:t>z w</w:t>
      </w:r>
      <w:r w:rsidR="00FA7CC2" w:rsidRPr="008A1F84">
        <w:rPr>
          <w:rFonts w:ascii="Times New Roman" w:eastAsia="Times New Roman" w:hAnsi="Times New Roman" w:cs="Times New Roman"/>
          <w:noProof/>
          <w:lang w:eastAsia="pl-PL"/>
        </w:rPr>
        <w:t xml:space="preserve">yżej </w:t>
      </w:r>
      <w:r w:rsidRPr="008A1F84">
        <w:rPr>
          <w:rFonts w:ascii="Times New Roman" w:eastAsia="Times New Roman" w:hAnsi="Times New Roman" w:cs="Times New Roman"/>
          <w:noProof/>
          <w:lang w:eastAsia="pl-PL"/>
        </w:rPr>
        <w:t>wym</w:t>
      </w:r>
      <w:r w:rsidR="00FA7CC2" w:rsidRPr="008A1F84">
        <w:rPr>
          <w:rFonts w:ascii="Times New Roman" w:eastAsia="Times New Roman" w:hAnsi="Times New Roman" w:cs="Times New Roman"/>
          <w:noProof/>
          <w:lang w:eastAsia="pl-PL"/>
        </w:rPr>
        <w:t>ienionych</w:t>
      </w:r>
      <w:r w:rsidRPr="008A1F84">
        <w:rPr>
          <w:rFonts w:ascii="Times New Roman" w:eastAsia="Times New Roman" w:hAnsi="Times New Roman" w:cs="Times New Roman"/>
          <w:noProof/>
          <w:lang w:eastAsia="pl-PL"/>
        </w:rPr>
        <w:t xml:space="preserve"> źródeł w 2019 roku.</w:t>
      </w:r>
    </w:p>
    <w:tbl>
      <w:tblPr>
        <w:tblW w:w="9640" w:type="dxa"/>
        <w:tblInd w:w="-3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709"/>
        <w:gridCol w:w="851"/>
        <w:gridCol w:w="708"/>
        <w:gridCol w:w="709"/>
        <w:gridCol w:w="709"/>
        <w:gridCol w:w="709"/>
        <w:gridCol w:w="567"/>
        <w:gridCol w:w="708"/>
        <w:gridCol w:w="1276"/>
      </w:tblGrid>
      <w:tr w:rsidR="00FA7CC2" w:rsidRPr="006D239B" w:rsidTr="00FA7CC2">
        <w:trPr>
          <w:trHeight w:val="532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Forma aktywizacji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92D050"/>
            <w:textDirection w:val="btLr"/>
            <w:vAlign w:val="center"/>
            <w:hideMark/>
          </w:tcPr>
          <w:p w:rsidR="006D239B" w:rsidRPr="00FA7CC2" w:rsidRDefault="006D239B" w:rsidP="00FA7CC2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Fundusz Pracy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Rezerwa Funduszu Pracy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92D050"/>
            <w:textDirection w:val="btLr"/>
            <w:hideMark/>
          </w:tcPr>
          <w:p w:rsidR="006D239B" w:rsidRPr="00FA7CC2" w:rsidRDefault="006D239B" w:rsidP="003375B5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 xml:space="preserve">EFS                </w:t>
            </w: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br/>
              <w:t xml:space="preserve"> </w:t>
            </w:r>
            <w:r w:rsid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(PO WER</w:t>
            </w: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)</w:t>
            </w:r>
          </w:p>
          <w:p w:rsidR="006D239B" w:rsidRPr="00FA7CC2" w:rsidRDefault="006D239B" w:rsidP="003375B5">
            <w:pP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92D050"/>
            <w:textDirection w:val="btLr"/>
          </w:tcPr>
          <w:p w:rsidR="006D239B" w:rsidRPr="00FA7CC2" w:rsidRDefault="006D239B" w:rsidP="003375B5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 xml:space="preserve">EFS              </w:t>
            </w: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br/>
              <w:t>(RPO  WŚ)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textDirection w:val="btLr"/>
            <w:hideMark/>
          </w:tcPr>
          <w:p w:rsidR="006D239B" w:rsidRPr="00FA7CC2" w:rsidRDefault="006D239B" w:rsidP="003375B5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PFRON</w:t>
            </w:r>
          </w:p>
          <w:p w:rsidR="006D239B" w:rsidRPr="00FA7CC2" w:rsidRDefault="006D239B" w:rsidP="003375B5">
            <w:pP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92D050"/>
            <w:noWrap/>
            <w:textDirection w:val="btLr"/>
            <w:vAlign w:val="center"/>
            <w:hideMark/>
          </w:tcPr>
          <w:p w:rsidR="006D239B" w:rsidRPr="00FA7CC2" w:rsidRDefault="006D239B" w:rsidP="003375B5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Razem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92D050"/>
            <w:textDirection w:val="btLr"/>
            <w:vAlign w:val="center"/>
          </w:tcPr>
          <w:p w:rsidR="006D239B" w:rsidRPr="00FA7CC2" w:rsidRDefault="006D239B" w:rsidP="00FA7CC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 xml:space="preserve">Przewidywana efektywność zatrudnieniowa </w:t>
            </w:r>
            <w:r w:rsid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br/>
            </w: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w %</w:t>
            </w:r>
          </w:p>
        </w:tc>
      </w:tr>
      <w:tr w:rsidR="00FA7CC2" w:rsidRPr="006D239B" w:rsidTr="00FA7CC2">
        <w:trPr>
          <w:cantSplit/>
          <w:trHeight w:val="1661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239B" w:rsidRPr="006D239B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239B" w:rsidRPr="006D239B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/>
            <w:textDirection w:val="btLr"/>
            <w:vAlign w:val="center"/>
          </w:tcPr>
          <w:p w:rsidR="006D239B" w:rsidRPr="00FA7CC2" w:rsidRDefault="006D239B" w:rsidP="00FA7CC2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Osoby niepełnosprawne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/>
            <w:textDirection w:val="btLr"/>
            <w:vAlign w:val="center"/>
          </w:tcPr>
          <w:p w:rsidR="006D239B" w:rsidRPr="00FA7CC2" w:rsidRDefault="006D239B" w:rsidP="00FA7CC2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Regiony wysokiego bezrobocia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/>
            <w:textDirection w:val="btLr"/>
            <w:vAlign w:val="center"/>
          </w:tcPr>
          <w:p w:rsidR="006D239B" w:rsidRPr="00FA7CC2" w:rsidRDefault="006D239B" w:rsidP="00FA7CC2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Staże</w:t>
            </w:r>
            <w:r w:rsidR="00FA7CC2" w:rsidRPr="00FA7CC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 xml:space="preserve">w </w:t>
            </w:r>
            <w:proofErr w:type="spellStart"/>
            <w:r w:rsidRPr="00FA7CC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pl-PL"/>
              </w:rPr>
              <w:t>ARMiR</w:t>
            </w:r>
            <w:proofErr w:type="spellEnd"/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239B" w:rsidRPr="006D239B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6D239B" w:rsidRPr="006D239B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239B" w:rsidRPr="006D239B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239B" w:rsidRPr="006D239B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239B" w:rsidRPr="006D239B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FA7CC2" w:rsidRPr="006D239B" w:rsidTr="005D1756">
        <w:trPr>
          <w:trHeight w:val="3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239B" w:rsidRPr="00FA7CC2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staże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176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763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80%</w:t>
            </w:r>
          </w:p>
        </w:tc>
      </w:tr>
      <w:tr w:rsidR="00FA7CC2" w:rsidRPr="006D239B" w:rsidTr="005D1756">
        <w:trPr>
          <w:trHeight w:val="3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239B" w:rsidRPr="00FA7CC2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roboty publiczne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298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82%</w:t>
            </w:r>
          </w:p>
        </w:tc>
      </w:tr>
      <w:tr w:rsidR="00FA7CC2" w:rsidRPr="006D239B" w:rsidTr="005D1756">
        <w:trPr>
          <w:trHeight w:val="3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239B" w:rsidRPr="00FA7CC2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prace interwencyjne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271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93%</w:t>
            </w:r>
          </w:p>
        </w:tc>
      </w:tr>
      <w:tr w:rsidR="00FA7CC2" w:rsidRPr="006D239B" w:rsidTr="005D1756">
        <w:trPr>
          <w:trHeight w:val="3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239B" w:rsidRPr="00FA7CC2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szkolenia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90%</w:t>
            </w:r>
          </w:p>
        </w:tc>
      </w:tr>
      <w:tr w:rsidR="00FA7CC2" w:rsidRPr="006D239B" w:rsidTr="005D1756">
        <w:trPr>
          <w:trHeight w:val="3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239B" w:rsidRPr="00FA7CC2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egzaminy/licencje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100%</w:t>
            </w:r>
          </w:p>
        </w:tc>
      </w:tr>
      <w:tr w:rsidR="00FA7CC2" w:rsidRPr="006D239B" w:rsidTr="005D1756">
        <w:trPr>
          <w:trHeight w:val="3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239B" w:rsidRPr="00FA7CC2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dotacje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111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90%</w:t>
            </w:r>
          </w:p>
        </w:tc>
      </w:tr>
      <w:tr w:rsidR="00FA7CC2" w:rsidRPr="006D239B" w:rsidTr="005D1756">
        <w:trPr>
          <w:trHeight w:val="3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239B" w:rsidRPr="00FA7CC2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refundacja kosztów wyposażenia/doposażenia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138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93%</w:t>
            </w:r>
          </w:p>
        </w:tc>
      </w:tr>
      <w:tr w:rsidR="00FA7CC2" w:rsidRPr="006D239B" w:rsidTr="005D1756">
        <w:trPr>
          <w:trHeight w:val="3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239B" w:rsidRPr="00FA7CC2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prace społecznie użyteczne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-</w:t>
            </w:r>
          </w:p>
        </w:tc>
      </w:tr>
      <w:tr w:rsidR="00FA7CC2" w:rsidRPr="006D239B" w:rsidTr="005D1756">
        <w:trPr>
          <w:trHeight w:val="3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239B" w:rsidRPr="00FA7CC2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bon na zasiedlenie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96%</w:t>
            </w:r>
          </w:p>
        </w:tc>
      </w:tr>
      <w:tr w:rsidR="00FA7CC2" w:rsidRPr="006D239B" w:rsidTr="005D1756">
        <w:trPr>
          <w:trHeight w:val="3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D239B" w:rsidRPr="00FA7CC2" w:rsidRDefault="006D239B" w:rsidP="003375B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dofinansowanie wynagrodzenia 50+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100%</w:t>
            </w:r>
          </w:p>
        </w:tc>
      </w:tr>
      <w:tr w:rsidR="00FA7CC2" w:rsidRPr="006D239B" w:rsidTr="005D1756">
        <w:trPr>
          <w:trHeight w:val="3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239B" w:rsidRPr="00FA7CC2" w:rsidRDefault="00FA7CC2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lang w:eastAsia="pl-PL"/>
              </w:rPr>
              <w:t>Ogółem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839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82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109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409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341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1800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6D239B" w:rsidRPr="00FA7CC2" w:rsidRDefault="006D239B" w:rsidP="00FA7CC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</w:pPr>
            <w:r w:rsidRPr="00FA7CC2">
              <w:rPr>
                <w:rFonts w:ascii="Times New Roman" w:eastAsia="Times New Roman" w:hAnsi="Times New Roman" w:cs="Times New Roman"/>
                <w:b/>
                <w:color w:val="000000"/>
                <w:lang w:eastAsia="pl-PL"/>
              </w:rPr>
              <w:t>85%</w:t>
            </w:r>
          </w:p>
        </w:tc>
      </w:tr>
    </w:tbl>
    <w:p w:rsidR="006D239B" w:rsidRPr="006D239B" w:rsidRDefault="006D239B" w:rsidP="003375B5">
      <w:pPr>
        <w:pStyle w:val="Akapitzlist"/>
        <w:spacing w:before="0" w:beforeAutospacing="0" w:after="0" w:afterAutospacing="0" w:line="336" w:lineRule="auto"/>
        <w:ind w:left="0" w:firstLine="708"/>
        <w:contextualSpacing w:val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lastRenderedPageBreak/>
        <w:t xml:space="preserve">Należy podkreślić, iż w roku 2019 </w:t>
      </w:r>
      <w:r w:rsidRPr="006D239B">
        <w:rPr>
          <w:rFonts w:ascii="Times New Roman" w:hAnsi="Times New Roman" w:cs="Times New Roman"/>
          <w:b/>
        </w:rPr>
        <w:t xml:space="preserve">Powiatowy Urząd Pracy w Ostrowcu Świętokrzyskim znalazł się na pierwszym miejscu w województwie pod względem liczby </w:t>
      </w:r>
      <w:proofErr w:type="spellStart"/>
      <w:r w:rsidRPr="006D239B">
        <w:rPr>
          <w:rFonts w:ascii="Times New Roman" w:hAnsi="Times New Roman" w:cs="Times New Roman"/>
          <w:b/>
        </w:rPr>
        <w:t>wyłączeń</w:t>
      </w:r>
      <w:proofErr w:type="spellEnd"/>
      <w:r w:rsidRPr="006D239B">
        <w:rPr>
          <w:rFonts w:ascii="Times New Roman" w:hAnsi="Times New Roman" w:cs="Times New Roman"/>
          <w:b/>
        </w:rPr>
        <w:t xml:space="preserve"> osób bezrobotnych z ewidencji ze względu na podjęcie pracy subsydiowanej</w:t>
      </w:r>
      <w:r w:rsidRPr="006D239B">
        <w:rPr>
          <w:rFonts w:ascii="Times New Roman" w:hAnsi="Times New Roman" w:cs="Times New Roman"/>
        </w:rPr>
        <w:t xml:space="preserve">. </w:t>
      </w:r>
      <w:r w:rsidRPr="006D239B">
        <w:rPr>
          <w:rFonts w:ascii="Times New Roman" w:hAnsi="Times New Roman" w:cs="Times New Roman"/>
          <w:b/>
        </w:rPr>
        <w:t>Wyprzedził, biorąc pod uwagę te dane, dwa największe</w:t>
      </w:r>
      <w:r w:rsidRPr="006D239B">
        <w:rPr>
          <w:rFonts w:ascii="Times New Roman" w:hAnsi="Times New Roman" w:cs="Times New Roman"/>
        </w:rPr>
        <w:t xml:space="preserve">, ze względu na największą liczbę zarejestrowanych osób bezrobotnych, </w:t>
      </w:r>
      <w:r w:rsidRPr="006D239B">
        <w:rPr>
          <w:rFonts w:ascii="Times New Roman" w:hAnsi="Times New Roman" w:cs="Times New Roman"/>
          <w:b/>
        </w:rPr>
        <w:t>Urzędy w województwie</w:t>
      </w:r>
      <w:r w:rsidRPr="006D239B">
        <w:rPr>
          <w:rFonts w:ascii="Times New Roman" w:hAnsi="Times New Roman" w:cs="Times New Roman"/>
        </w:rPr>
        <w:t xml:space="preserve">, tj. PUP w </w:t>
      </w:r>
      <w:proofErr w:type="spellStart"/>
      <w:r w:rsidRPr="006D239B">
        <w:rPr>
          <w:rFonts w:ascii="Times New Roman" w:hAnsi="Times New Roman" w:cs="Times New Roman"/>
        </w:rPr>
        <w:t>Kielach</w:t>
      </w:r>
      <w:proofErr w:type="spellEnd"/>
      <w:r w:rsidRPr="006D239B">
        <w:rPr>
          <w:rFonts w:ascii="Times New Roman" w:hAnsi="Times New Roman" w:cs="Times New Roman"/>
        </w:rPr>
        <w:t xml:space="preserve"> i MUP w Kielcach.</w:t>
      </w:r>
    </w:p>
    <w:p w:rsidR="006D239B" w:rsidRPr="006D239B" w:rsidRDefault="006D239B" w:rsidP="003375B5">
      <w:pPr>
        <w:pStyle w:val="Akapitzlist"/>
        <w:spacing w:before="0" w:beforeAutospacing="0" w:after="0" w:afterAutospacing="0" w:line="336" w:lineRule="auto"/>
        <w:ind w:left="0"/>
        <w:contextualSpacing w:val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 xml:space="preserve">Liczba </w:t>
      </w:r>
      <w:proofErr w:type="spellStart"/>
      <w:r w:rsidRPr="006D239B">
        <w:rPr>
          <w:rFonts w:ascii="Times New Roman" w:hAnsi="Times New Roman" w:cs="Times New Roman"/>
        </w:rPr>
        <w:t>wyłączeń</w:t>
      </w:r>
      <w:proofErr w:type="spellEnd"/>
      <w:r w:rsidRPr="006D239B">
        <w:rPr>
          <w:rFonts w:ascii="Times New Roman" w:hAnsi="Times New Roman" w:cs="Times New Roman"/>
        </w:rPr>
        <w:t xml:space="preserve"> osób bezrobotnych z ewidencji (podjęcie pracy subsydiowanej</w:t>
      </w:r>
      <w:r w:rsidR="00FA7CC2">
        <w:rPr>
          <w:rFonts w:ascii="Times New Roman" w:hAnsi="Times New Roman" w:cs="Times New Roman"/>
        </w:rPr>
        <w:br/>
      </w:r>
      <w:r w:rsidRPr="006D239B">
        <w:rPr>
          <w:rFonts w:ascii="Times New Roman" w:hAnsi="Times New Roman" w:cs="Times New Roman"/>
        </w:rPr>
        <w:t>w 2019 r.):</w:t>
      </w:r>
    </w:p>
    <w:p w:rsidR="006D239B" w:rsidRPr="006D239B" w:rsidRDefault="006D239B" w:rsidP="00793F1A">
      <w:pPr>
        <w:pStyle w:val="Akapitzlist"/>
        <w:numPr>
          <w:ilvl w:val="0"/>
          <w:numId w:val="17"/>
        </w:numPr>
        <w:spacing w:before="0" w:beforeAutospacing="0" w:after="0" w:afterAutospacing="0" w:line="336" w:lineRule="auto"/>
        <w:contextualSpacing w:val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PUP w Ostrowcu Świętokrzyskim – 960 osób</w:t>
      </w:r>
      <w:r w:rsidR="00CA20DC">
        <w:rPr>
          <w:rFonts w:ascii="Times New Roman" w:hAnsi="Times New Roman" w:cs="Times New Roman"/>
        </w:rPr>
        <w:t>;</w:t>
      </w:r>
    </w:p>
    <w:p w:rsidR="006D239B" w:rsidRPr="006D239B" w:rsidRDefault="006D239B" w:rsidP="00793F1A">
      <w:pPr>
        <w:pStyle w:val="Akapitzlist"/>
        <w:numPr>
          <w:ilvl w:val="0"/>
          <w:numId w:val="17"/>
        </w:numPr>
        <w:spacing w:before="0" w:beforeAutospacing="0" w:after="0" w:afterAutospacing="0" w:line="336" w:lineRule="auto"/>
        <w:contextualSpacing w:val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PUP w Kielcach – 703 osoby</w:t>
      </w:r>
      <w:r w:rsidR="00CA20DC">
        <w:rPr>
          <w:rFonts w:ascii="Times New Roman" w:hAnsi="Times New Roman" w:cs="Times New Roman"/>
        </w:rPr>
        <w:t>;</w:t>
      </w:r>
    </w:p>
    <w:p w:rsidR="006D239B" w:rsidRPr="006D239B" w:rsidRDefault="006D239B" w:rsidP="00793F1A">
      <w:pPr>
        <w:pStyle w:val="Akapitzlist"/>
        <w:numPr>
          <w:ilvl w:val="0"/>
          <w:numId w:val="17"/>
        </w:numPr>
        <w:spacing w:before="0" w:beforeAutospacing="0" w:after="0" w:afterAutospacing="0" w:line="336" w:lineRule="auto"/>
        <w:contextualSpacing w:val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MUP w Kielcach – 692 osoby</w:t>
      </w:r>
      <w:r w:rsidR="00CA20DC">
        <w:rPr>
          <w:rFonts w:ascii="Times New Roman" w:hAnsi="Times New Roman" w:cs="Times New Roman"/>
        </w:rPr>
        <w:t>.</w:t>
      </w:r>
    </w:p>
    <w:p w:rsidR="006D239B" w:rsidRPr="006D239B" w:rsidRDefault="006D239B" w:rsidP="003375B5">
      <w:pPr>
        <w:pStyle w:val="Akapitzlist"/>
        <w:spacing w:before="0" w:beforeAutospacing="0" w:after="0" w:afterAutospacing="0" w:line="336" w:lineRule="auto"/>
        <w:ind w:left="0"/>
        <w:contextualSpacing w:val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 xml:space="preserve">Pod względem </w:t>
      </w:r>
      <w:proofErr w:type="spellStart"/>
      <w:r w:rsidRPr="006D239B">
        <w:rPr>
          <w:rFonts w:ascii="Times New Roman" w:hAnsi="Times New Roman" w:cs="Times New Roman"/>
        </w:rPr>
        <w:t>wyłączeń</w:t>
      </w:r>
      <w:proofErr w:type="spellEnd"/>
      <w:r w:rsidRPr="006D239B">
        <w:rPr>
          <w:rFonts w:ascii="Times New Roman" w:hAnsi="Times New Roman" w:cs="Times New Roman"/>
        </w:rPr>
        <w:t xml:space="preserve"> z ewidencji z powodu </w:t>
      </w:r>
      <w:r w:rsidR="00CC261F">
        <w:rPr>
          <w:rFonts w:ascii="Times New Roman" w:hAnsi="Times New Roman" w:cs="Times New Roman"/>
        </w:rPr>
        <w:t>podjęcia pracy niesubsydiowanej</w:t>
      </w:r>
      <w:r w:rsidR="00CC261F">
        <w:rPr>
          <w:rFonts w:ascii="Times New Roman" w:hAnsi="Times New Roman" w:cs="Times New Roman"/>
        </w:rPr>
        <w:br/>
      </w:r>
      <w:r w:rsidRPr="006D239B">
        <w:rPr>
          <w:rFonts w:ascii="Times New Roman" w:hAnsi="Times New Roman" w:cs="Times New Roman"/>
        </w:rPr>
        <w:t>(3241 osób) PUP w Ostrowcu Świętokrzyskim zajm</w:t>
      </w:r>
      <w:r w:rsidR="00CC261F">
        <w:rPr>
          <w:rFonts w:ascii="Times New Roman" w:hAnsi="Times New Roman" w:cs="Times New Roman"/>
        </w:rPr>
        <w:t>uje w 2019 roku trzecie miejsce</w:t>
      </w:r>
      <w:r w:rsidR="00CC261F">
        <w:rPr>
          <w:rFonts w:ascii="Times New Roman" w:hAnsi="Times New Roman" w:cs="Times New Roman"/>
        </w:rPr>
        <w:br/>
      </w:r>
      <w:r w:rsidRPr="006D239B">
        <w:rPr>
          <w:rFonts w:ascii="Times New Roman" w:hAnsi="Times New Roman" w:cs="Times New Roman"/>
        </w:rPr>
        <w:t>w województwie</w:t>
      </w:r>
      <w:r w:rsidR="00FA7CC2">
        <w:rPr>
          <w:rFonts w:ascii="Times New Roman" w:hAnsi="Times New Roman" w:cs="Times New Roman"/>
        </w:rPr>
        <w:t>.</w:t>
      </w:r>
    </w:p>
    <w:p w:rsidR="006D239B" w:rsidRPr="006D239B" w:rsidRDefault="006D239B" w:rsidP="006D239B">
      <w:pPr>
        <w:pStyle w:val="Akapitzlist"/>
        <w:spacing w:line="360" w:lineRule="auto"/>
        <w:ind w:left="0"/>
        <w:rPr>
          <w:rFonts w:ascii="Times New Roman" w:hAnsi="Times New Roman" w:cs="Times New Roman"/>
          <w:b/>
        </w:rPr>
      </w:pPr>
    </w:p>
    <w:p w:rsidR="006D239B" w:rsidRPr="00CC261F" w:rsidRDefault="008A1F84" w:rsidP="00793F1A">
      <w:pPr>
        <w:pStyle w:val="Akapitzlist"/>
        <w:numPr>
          <w:ilvl w:val="0"/>
          <w:numId w:val="19"/>
        </w:numPr>
        <w:spacing w:before="0" w:beforeAutospacing="0" w:after="0" w:afterAutospacing="0" w:line="360" w:lineRule="auto"/>
        <w:ind w:left="0" w:hanging="426"/>
        <w:contextualSpacing w:val="0"/>
        <w:rPr>
          <w:rFonts w:ascii="Times New Roman" w:hAnsi="Times New Roman" w:cs="Times New Roman"/>
          <w:b/>
          <w:sz w:val="28"/>
          <w:szCs w:val="28"/>
        </w:rPr>
      </w:pPr>
      <w:r w:rsidRPr="00CC261F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anchor distT="0" distB="0" distL="114300" distR="114300" simplePos="0" relativeHeight="251661312" behindDoc="0" locked="0" layoutInCell="1" allowOverlap="1" wp14:anchorId="061254E7" wp14:editId="084FE0DD">
            <wp:simplePos x="0" y="0"/>
            <wp:positionH relativeFrom="column">
              <wp:posOffset>3855085</wp:posOffset>
            </wp:positionH>
            <wp:positionV relativeFrom="paragraph">
              <wp:posOffset>13335</wp:posOffset>
            </wp:positionV>
            <wp:extent cx="1591310" cy="949325"/>
            <wp:effectExtent l="0" t="0" r="8890" b="3175"/>
            <wp:wrapSquare wrapText="bothSides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310" cy="94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261F" w:rsidRPr="00CC261F">
        <w:rPr>
          <w:rFonts w:ascii="Times New Roman" w:hAnsi="Times New Roman" w:cs="Times New Roman"/>
          <w:b/>
          <w:sz w:val="28"/>
          <w:szCs w:val="28"/>
        </w:rPr>
        <w:t>Zadania realizowane prze</w:t>
      </w:r>
      <w:r w:rsidR="00CC261F">
        <w:rPr>
          <w:rFonts w:ascii="Times New Roman" w:hAnsi="Times New Roman" w:cs="Times New Roman"/>
          <w:b/>
          <w:sz w:val="28"/>
          <w:szCs w:val="28"/>
        </w:rPr>
        <w:t xml:space="preserve">z </w:t>
      </w:r>
      <w:r w:rsidR="00053FB1">
        <w:rPr>
          <w:rFonts w:ascii="Times New Roman" w:hAnsi="Times New Roman" w:cs="Times New Roman"/>
          <w:b/>
          <w:sz w:val="28"/>
          <w:szCs w:val="28"/>
        </w:rPr>
        <w:t>C</w:t>
      </w:r>
      <w:r w:rsidR="00CC261F">
        <w:rPr>
          <w:rFonts w:ascii="Times New Roman" w:hAnsi="Times New Roman" w:cs="Times New Roman"/>
          <w:b/>
          <w:sz w:val="28"/>
          <w:szCs w:val="28"/>
        </w:rPr>
        <w:t xml:space="preserve">entrum </w:t>
      </w:r>
      <w:r w:rsidR="00053FB1">
        <w:rPr>
          <w:rFonts w:ascii="Times New Roman" w:hAnsi="Times New Roman" w:cs="Times New Roman"/>
          <w:b/>
          <w:sz w:val="28"/>
          <w:szCs w:val="28"/>
        </w:rPr>
        <w:t>A</w:t>
      </w:r>
      <w:r w:rsidR="00CC261F">
        <w:rPr>
          <w:rFonts w:ascii="Times New Roman" w:hAnsi="Times New Roman" w:cs="Times New Roman"/>
          <w:b/>
          <w:sz w:val="28"/>
          <w:szCs w:val="28"/>
        </w:rPr>
        <w:t xml:space="preserve">ktywizacji </w:t>
      </w:r>
      <w:r w:rsidR="00053FB1">
        <w:rPr>
          <w:rFonts w:ascii="Times New Roman" w:hAnsi="Times New Roman" w:cs="Times New Roman"/>
          <w:b/>
          <w:sz w:val="28"/>
          <w:szCs w:val="28"/>
        </w:rPr>
        <w:t>Z</w:t>
      </w:r>
      <w:r w:rsidR="00CC261F">
        <w:rPr>
          <w:rFonts w:ascii="Times New Roman" w:hAnsi="Times New Roman" w:cs="Times New Roman"/>
          <w:b/>
          <w:sz w:val="28"/>
          <w:szCs w:val="28"/>
        </w:rPr>
        <w:t>awodowej</w:t>
      </w:r>
    </w:p>
    <w:p w:rsidR="006D239B" w:rsidRPr="00CC261F" w:rsidRDefault="006D239B" w:rsidP="00053FB1">
      <w:pPr>
        <w:spacing w:before="120" w:beforeAutospacing="0" w:after="120" w:afterAutospacing="0" w:line="336" w:lineRule="auto"/>
        <w:rPr>
          <w:rFonts w:ascii="Times New Roman" w:hAnsi="Times New Roman" w:cs="Times New Roman"/>
          <w:b/>
          <w:u w:val="single"/>
        </w:rPr>
      </w:pPr>
      <w:r w:rsidRPr="00CC261F">
        <w:rPr>
          <w:rFonts w:ascii="Times New Roman" w:hAnsi="Times New Roman" w:cs="Times New Roman"/>
          <w:b/>
          <w:u w:val="single"/>
        </w:rPr>
        <w:t>Staże</w:t>
      </w:r>
    </w:p>
    <w:p w:rsidR="006D239B" w:rsidRPr="006D239B" w:rsidRDefault="006D239B" w:rsidP="003375B5">
      <w:pPr>
        <w:spacing w:before="0" w:beforeAutospacing="0" w:after="0" w:afterAutospacing="0" w:line="336" w:lineRule="auto"/>
        <w:ind w:firstLine="709"/>
        <w:jc w:val="both"/>
        <w:rPr>
          <w:rFonts w:ascii="Times New Roman" w:hAnsi="Times New Roman" w:cs="Times New Roman"/>
        </w:rPr>
      </w:pPr>
      <w:r w:rsidRPr="006D239B">
        <w:rPr>
          <w:rFonts w:ascii="Times New Roman" w:eastAsia="Times New Roman" w:hAnsi="Times New Roman" w:cs="Times New Roman"/>
          <w:lang w:eastAsia="pl-PL"/>
        </w:rPr>
        <w:t xml:space="preserve">Po raz kolejny staże, jako </w:t>
      </w:r>
      <w:r w:rsidRPr="006D239B">
        <w:rPr>
          <w:rFonts w:ascii="Times New Roman" w:hAnsi="Times New Roman" w:cs="Times New Roman"/>
        </w:rPr>
        <w:t xml:space="preserve">jeden z instrumentów rynku pracy, był jedną </w:t>
      </w:r>
      <w:r w:rsidRPr="006D239B">
        <w:rPr>
          <w:rFonts w:ascii="Times New Roman" w:hAnsi="Times New Roman" w:cs="Times New Roman"/>
        </w:rPr>
        <w:br/>
        <w:t xml:space="preserve">z najpopularniejszych form aktywizacji zarówno wśród osób bezrobotnych jak </w:t>
      </w:r>
      <w:r w:rsidRPr="006D239B">
        <w:rPr>
          <w:rFonts w:ascii="Times New Roman" w:hAnsi="Times New Roman" w:cs="Times New Roman"/>
        </w:rPr>
        <w:br/>
        <w:t>i wśród pracodawców. Dla pracodawców</w:t>
      </w:r>
      <w:r w:rsidR="00CA20DC">
        <w:rPr>
          <w:rFonts w:ascii="Times New Roman" w:hAnsi="Times New Roman" w:cs="Times New Roman"/>
        </w:rPr>
        <w:t xml:space="preserve"> jest to instrument pozwalający</w:t>
      </w:r>
      <w:r w:rsidR="00CA20DC">
        <w:rPr>
          <w:rFonts w:ascii="Times New Roman" w:hAnsi="Times New Roman" w:cs="Times New Roman"/>
        </w:rPr>
        <w:br/>
      </w:r>
      <w:r w:rsidRPr="006D239B">
        <w:rPr>
          <w:rFonts w:ascii="Times New Roman" w:hAnsi="Times New Roman" w:cs="Times New Roman"/>
        </w:rPr>
        <w:t xml:space="preserve">na przygotowanie kandydata poprzez przekazanie wiedzy i umiejętności praktycznych do podjęcia dalszej pracy bez ponoszenia kosztów finansowych. </w:t>
      </w:r>
    </w:p>
    <w:p w:rsidR="006D239B" w:rsidRPr="006D239B" w:rsidRDefault="006D239B" w:rsidP="003375B5">
      <w:pPr>
        <w:spacing w:before="0" w:beforeAutospacing="0" w:after="0" w:afterAutospacing="0" w:line="336" w:lineRule="auto"/>
        <w:ind w:firstLine="709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W ubiegłym</w:t>
      </w:r>
      <w:r w:rsidR="005F230B">
        <w:rPr>
          <w:rFonts w:ascii="Times New Roman" w:hAnsi="Times New Roman" w:cs="Times New Roman"/>
        </w:rPr>
        <w:t xml:space="preserve"> roku</w:t>
      </w:r>
      <w:r w:rsidRPr="006D239B">
        <w:rPr>
          <w:rFonts w:ascii="Times New Roman" w:hAnsi="Times New Roman" w:cs="Times New Roman"/>
        </w:rPr>
        <w:t xml:space="preserve"> </w:t>
      </w:r>
      <w:r w:rsidRPr="006D239B">
        <w:rPr>
          <w:rFonts w:ascii="Times New Roman" w:hAnsi="Times New Roman" w:cs="Times New Roman"/>
          <w:b/>
        </w:rPr>
        <w:t>do PUP w Ostrowcu Świętokrzyskim wpłynęło 850 ofert stażowych</w:t>
      </w:r>
      <w:r w:rsidRPr="006D239B">
        <w:rPr>
          <w:rFonts w:ascii="Times New Roman" w:hAnsi="Times New Roman" w:cs="Times New Roman"/>
        </w:rPr>
        <w:t xml:space="preserve"> (w t</w:t>
      </w:r>
      <w:r w:rsidR="005375A9">
        <w:rPr>
          <w:rFonts w:ascii="Times New Roman" w:hAnsi="Times New Roman" w:cs="Times New Roman"/>
        </w:rPr>
        <w:t>ym sektor prywatny 698 ofert</w:t>
      </w:r>
      <w:r w:rsidRPr="006D239B">
        <w:rPr>
          <w:rFonts w:ascii="Times New Roman" w:hAnsi="Times New Roman" w:cs="Times New Roman"/>
        </w:rPr>
        <w:t xml:space="preserve">, a publiczny 152). Łącznie zawarto 704 umowy o organizację stażu, </w:t>
      </w:r>
      <w:r w:rsidRPr="006D239B">
        <w:rPr>
          <w:rFonts w:ascii="Times New Roman" w:hAnsi="Times New Roman" w:cs="Times New Roman"/>
          <w:b/>
          <w:color w:val="000000" w:themeColor="text1"/>
        </w:rPr>
        <w:t>a łączna liczba osó</w:t>
      </w:r>
      <w:r w:rsidR="00CA20DC">
        <w:rPr>
          <w:rFonts w:ascii="Times New Roman" w:hAnsi="Times New Roman" w:cs="Times New Roman"/>
          <w:b/>
          <w:color w:val="000000" w:themeColor="text1"/>
        </w:rPr>
        <w:t>b skierowanych do odbycia stażu</w:t>
      </w:r>
      <w:r w:rsidR="00CA20DC">
        <w:rPr>
          <w:rFonts w:ascii="Times New Roman" w:hAnsi="Times New Roman" w:cs="Times New Roman"/>
          <w:b/>
          <w:color w:val="000000" w:themeColor="text1"/>
        </w:rPr>
        <w:br/>
      </w:r>
      <w:r w:rsidRPr="006D239B">
        <w:rPr>
          <w:rFonts w:ascii="Times New Roman" w:hAnsi="Times New Roman" w:cs="Times New Roman"/>
          <w:b/>
          <w:color w:val="000000" w:themeColor="text1"/>
        </w:rPr>
        <w:t xml:space="preserve">to 763 osoby </w:t>
      </w:r>
      <w:r w:rsidRPr="006D239B">
        <w:rPr>
          <w:rFonts w:ascii="Times New Roman" w:hAnsi="Times New Roman" w:cs="Times New Roman"/>
          <w:color w:val="000000" w:themeColor="text1"/>
        </w:rPr>
        <w:t xml:space="preserve">(razem ze stażami finansowanymi z PFRON). </w:t>
      </w:r>
      <w:r w:rsidRPr="006D239B">
        <w:rPr>
          <w:rFonts w:ascii="Times New Roman" w:hAnsi="Times New Roman" w:cs="Times New Roman"/>
          <w:b/>
        </w:rPr>
        <w:t>Najpopularniejszymi stanowiskami były:</w:t>
      </w:r>
      <w:r w:rsidRPr="006D239B">
        <w:rPr>
          <w:rFonts w:ascii="Times New Roman" w:hAnsi="Times New Roman" w:cs="Times New Roman"/>
        </w:rPr>
        <w:t xml:space="preserve"> sprzedawca, technik prac biurowych, pomoc kuchenna, pomocniczy robotnik budowlany, robotnik gospodarczy, magazynier. </w:t>
      </w:r>
    </w:p>
    <w:p w:rsidR="006D239B" w:rsidRPr="006D239B" w:rsidRDefault="006D239B" w:rsidP="003375B5">
      <w:pPr>
        <w:spacing w:before="0" w:beforeAutospacing="0" w:after="0" w:afterAutospacing="0" w:line="336" w:lineRule="auto"/>
        <w:ind w:firstLine="708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 xml:space="preserve">Środki finansowe przeznaczone na realizację staży na rok 2019 zostały podzielone na cztery transze, co przyczyniło się do prawidłowej i sprawnej organizacji staży. Uruchomiony został również dodatkowy nabór wniosków o organizację stażu dla osób bezrobotnych z orzeczeniem o stopniu niepełnosprawności. </w:t>
      </w:r>
    </w:p>
    <w:p w:rsidR="006D239B" w:rsidRPr="006D239B" w:rsidRDefault="006D239B" w:rsidP="003375B5">
      <w:pPr>
        <w:spacing w:before="0" w:beforeAutospacing="0" w:after="0" w:afterAutospacing="0" w:line="336" w:lineRule="auto"/>
        <w:ind w:firstLine="709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 xml:space="preserve">Przy rozpatrywaniu wniosków Urząd preferował organizatorów, którzy gwarantowali zatrudnienie osobom bezrobotnym po zakończeniu stażu w formie </w:t>
      </w:r>
      <w:r w:rsidRPr="006D239B">
        <w:rPr>
          <w:rFonts w:ascii="Times New Roman" w:hAnsi="Times New Roman" w:cs="Times New Roman"/>
        </w:rPr>
        <w:lastRenderedPageBreak/>
        <w:t>umowy o pracę przez nieprzerwany okres co najm</w:t>
      </w:r>
      <w:r w:rsidR="00CA20DC">
        <w:rPr>
          <w:rFonts w:ascii="Times New Roman" w:hAnsi="Times New Roman" w:cs="Times New Roman"/>
        </w:rPr>
        <w:t>niej trzech miesięcy w wymiarze</w:t>
      </w:r>
      <w:r w:rsidR="00CA20DC">
        <w:rPr>
          <w:rFonts w:ascii="Times New Roman" w:hAnsi="Times New Roman" w:cs="Times New Roman"/>
        </w:rPr>
        <w:br/>
      </w:r>
      <w:r w:rsidRPr="006D239B">
        <w:rPr>
          <w:rFonts w:ascii="Times New Roman" w:hAnsi="Times New Roman" w:cs="Times New Roman"/>
        </w:rPr>
        <w:t>co najmniej ½ etatu.</w:t>
      </w:r>
    </w:p>
    <w:p w:rsidR="006D239B" w:rsidRPr="006D239B" w:rsidRDefault="006D239B" w:rsidP="003375B5">
      <w:pPr>
        <w:spacing w:before="0" w:beforeAutospacing="0" w:after="0" w:afterAutospacing="0" w:line="336" w:lineRule="auto"/>
        <w:ind w:firstLine="709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 xml:space="preserve">Powiatowy Urząd Pracy w Ostrowcu Św. umożliwił bezrobotnym rodzicom, którzy byli kierowani na staż możliwość ubiegania się o zwrot kosztów opieki nad dzieckiem/dziećmi. </w:t>
      </w:r>
    </w:p>
    <w:p w:rsidR="006D239B" w:rsidRPr="006D239B" w:rsidRDefault="006D239B" w:rsidP="003375B5">
      <w:pPr>
        <w:spacing w:before="0" w:beforeAutospacing="0" w:after="0" w:afterAutospacing="0" w:line="336" w:lineRule="auto"/>
        <w:ind w:firstLine="709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 xml:space="preserve">Dosyć znaczącym problemem jest nierealizowanie przez pracodawców obowiązku zatrudnienia, wynikającego z zawartej umowy. Najczęściej takie zjawisko ma miejsce wśród małych przedsiębiorstw, a za główne powody podają oni złą sytuację finansową, rezygnację bezrobotnego z oferowanej propozycji pracy, bądź zbyt krótki czas do nabycia odpowiednich kwalifikacji i umiejętności. </w:t>
      </w:r>
    </w:p>
    <w:p w:rsidR="006D239B" w:rsidRPr="003375B5" w:rsidRDefault="006D239B" w:rsidP="003375B5">
      <w:pPr>
        <w:spacing w:before="240" w:beforeAutospacing="0" w:after="240" w:afterAutospacing="0"/>
        <w:ind w:right="-425"/>
        <w:rPr>
          <w:rFonts w:ascii="Times New Roman" w:eastAsia="Times New Roman" w:hAnsi="Times New Roman" w:cs="Times New Roman"/>
          <w:b/>
          <w:u w:val="single"/>
          <w:lang w:eastAsia="pl-PL"/>
        </w:rPr>
      </w:pPr>
      <w:r w:rsidRPr="003375B5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Prace interwencyjne </w:t>
      </w:r>
    </w:p>
    <w:p w:rsidR="006D239B" w:rsidRPr="006D239B" w:rsidRDefault="006D239B" w:rsidP="003375B5">
      <w:pPr>
        <w:spacing w:before="0" w:beforeAutospacing="0" w:after="0" w:afterAutospacing="0" w:line="336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6D239B">
        <w:rPr>
          <w:rFonts w:ascii="Times New Roman" w:eastAsia="Times New Roman" w:hAnsi="Times New Roman" w:cs="Times New Roman"/>
          <w:lang w:eastAsia="pl-PL"/>
        </w:rPr>
        <w:t xml:space="preserve">W ubiegłym roku do PUP w Ostrowcu Świętokrzyskim </w:t>
      </w:r>
      <w:r w:rsidR="003375B5">
        <w:rPr>
          <w:rFonts w:ascii="Times New Roman" w:hAnsi="Times New Roman" w:cs="Times New Roman"/>
          <w:b/>
        </w:rPr>
        <w:t>wpłynęło 164 wnioski</w:t>
      </w:r>
      <w:r w:rsidR="003375B5">
        <w:rPr>
          <w:rFonts w:ascii="Times New Roman" w:hAnsi="Times New Roman" w:cs="Times New Roman"/>
          <w:b/>
        </w:rPr>
        <w:br/>
      </w:r>
      <w:r w:rsidRPr="006D239B">
        <w:rPr>
          <w:rFonts w:ascii="Times New Roman" w:hAnsi="Times New Roman" w:cs="Times New Roman"/>
          <w:b/>
        </w:rPr>
        <w:t>o organizację prac interwencyjnych. Zrealizowanych zostało 150 wniosków</w:t>
      </w:r>
      <w:r w:rsidR="003375B5">
        <w:rPr>
          <w:rFonts w:ascii="Times New Roman" w:hAnsi="Times New Roman" w:cs="Times New Roman"/>
          <w:b/>
        </w:rPr>
        <w:br/>
      </w:r>
      <w:r w:rsidRPr="006D239B">
        <w:rPr>
          <w:rFonts w:ascii="Times New Roman" w:hAnsi="Times New Roman" w:cs="Times New Roman"/>
        </w:rPr>
        <w:t xml:space="preserve">(14 z różnych przyczyn zostało wycofanych z realizacji) i tyle też </w:t>
      </w:r>
      <w:r w:rsidRPr="006D239B">
        <w:rPr>
          <w:rFonts w:ascii="Times New Roman" w:eastAsia="Times New Roman" w:hAnsi="Times New Roman" w:cs="Times New Roman"/>
          <w:lang w:eastAsia="pl-PL"/>
        </w:rPr>
        <w:t xml:space="preserve">zostało zawartych umów o organizację i finansowanie prac interwencyjnych. </w:t>
      </w:r>
      <w:r w:rsidRPr="006D239B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>W ramach tej formy aktywizacji skierowano do zatrudnienia 271 osób bezrobotnych.</w:t>
      </w:r>
      <w:r w:rsidRPr="006D239B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D239B">
        <w:rPr>
          <w:rFonts w:ascii="Times New Roman" w:eastAsia="Times New Roman" w:hAnsi="Times New Roman" w:cs="Times New Roman"/>
          <w:color w:val="000000" w:themeColor="text1"/>
          <w:lang w:eastAsia="pl-PL"/>
        </w:rPr>
        <w:t>Przewidywana efektywność zatrudnienia będzie wynosić 93%.</w:t>
      </w:r>
    </w:p>
    <w:p w:rsidR="006D239B" w:rsidRPr="006D239B" w:rsidRDefault="006D239B" w:rsidP="003375B5">
      <w:pPr>
        <w:spacing w:before="0" w:beforeAutospacing="0" w:after="0" w:afterAutospacing="0" w:line="336" w:lineRule="auto"/>
        <w:ind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="Times New Roman" w:hAnsi="Times New Roman" w:cs="Times New Roman"/>
          <w:lang w:eastAsia="pl-PL"/>
        </w:rPr>
        <w:t xml:space="preserve">Można zauważyć, iż  </w:t>
      </w:r>
      <w:r w:rsidR="005375A9">
        <w:rPr>
          <w:rFonts w:ascii="Times New Roman" w:eastAsia="Times New Roman" w:hAnsi="Times New Roman" w:cs="Times New Roman"/>
          <w:lang w:eastAsia="pl-PL"/>
        </w:rPr>
        <w:t>prace interwencyjne cieszą się dużym zainteresowaniem</w:t>
      </w:r>
      <w:r w:rsidR="005375A9">
        <w:rPr>
          <w:rFonts w:ascii="Times New Roman" w:eastAsia="Times New Roman" w:hAnsi="Times New Roman" w:cs="Times New Roman"/>
          <w:lang w:eastAsia="pl-PL"/>
        </w:rPr>
        <w:br/>
      </w:r>
      <w:r w:rsidRPr="006D239B">
        <w:rPr>
          <w:rFonts w:ascii="Times New Roman" w:eastAsia="Times New Roman" w:hAnsi="Times New Roman" w:cs="Times New Roman"/>
          <w:lang w:eastAsia="pl-PL"/>
        </w:rPr>
        <w:t>ze względu na  jej korzystne warunki tj. okresem zatrudnienia i wysok</w:t>
      </w:r>
      <w:r w:rsidR="005375A9">
        <w:rPr>
          <w:rFonts w:ascii="Times New Roman" w:eastAsia="Times New Roman" w:hAnsi="Times New Roman" w:cs="Times New Roman"/>
          <w:lang w:eastAsia="pl-PL"/>
        </w:rPr>
        <w:t xml:space="preserve">ością refundacji. Pracodawcy i </w:t>
      </w:r>
      <w:r w:rsidRPr="006D239B">
        <w:rPr>
          <w:rFonts w:ascii="Times New Roman" w:eastAsia="Times New Roman" w:hAnsi="Times New Roman" w:cs="Times New Roman"/>
          <w:lang w:eastAsia="pl-PL"/>
        </w:rPr>
        <w:t>jednostki samorządu terytorialnego gwarantują osob</w:t>
      </w:r>
      <w:r w:rsidR="005375A9">
        <w:rPr>
          <w:rFonts w:ascii="Times New Roman" w:eastAsia="Times New Roman" w:hAnsi="Times New Roman" w:cs="Times New Roman"/>
          <w:lang w:eastAsia="pl-PL"/>
        </w:rPr>
        <w:t>om</w:t>
      </w:r>
      <w:r w:rsidRPr="006D239B">
        <w:rPr>
          <w:rFonts w:ascii="Times New Roman" w:eastAsia="Times New Roman" w:hAnsi="Times New Roman" w:cs="Times New Roman"/>
          <w:lang w:eastAsia="pl-PL"/>
        </w:rPr>
        <w:t xml:space="preserve"> bezrobotnym nieprzerwalne zatrudnienie  przez okres   8 miesięcy w pełnym wymiarze czasu pracy. W ramach rekompensaty kosztów zatrudnienia otrzymują przez okres do 4 miesięcy refundację części wynagrodzenia i składki ZUS w wysokości  971,93zł .</w:t>
      </w:r>
    </w:p>
    <w:p w:rsidR="006D239B" w:rsidRPr="006D239B" w:rsidRDefault="006D239B" w:rsidP="003375B5">
      <w:pPr>
        <w:spacing w:before="0" w:beforeAutospacing="0" w:after="0" w:afterAutospacing="0" w:line="336" w:lineRule="auto"/>
        <w:ind w:firstLine="708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Środki finansowe przeznaczone na realizację prac interwencyjnych na rok 2019 zostały podzielone na cztery transze, co przyczyniło się do prawidło</w:t>
      </w:r>
      <w:r w:rsidR="005F230B">
        <w:rPr>
          <w:rFonts w:ascii="Times New Roman" w:hAnsi="Times New Roman" w:cs="Times New Roman"/>
        </w:rPr>
        <w:t>wej i sprawnej organizacji.</w:t>
      </w:r>
    </w:p>
    <w:p w:rsidR="006D239B" w:rsidRPr="006D239B" w:rsidRDefault="006D239B" w:rsidP="003375B5">
      <w:pPr>
        <w:spacing w:before="0" w:beforeAutospacing="0" w:after="0" w:afterAutospacing="0" w:line="336" w:lineRule="auto"/>
        <w:ind w:firstLine="708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  <w:b/>
        </w:rPr>
        <w:t xml:space="preserve">Najbardziej popularnymi zawodami w ramach prac </w:t>
      </w:r>
      <w:r w:rsidR="003375B5">
        <w:rPr>
          <w:rFonts w:ascii="Times New Roman" w:hAnsi="Times New Roman" w:cs="Times New Roman"/>
          <w:b/>
        </w:rPr>
        <w:t>interwencyjnych</w:t>
      </w:r>
      <w:r w:rsidR="003375B5">
        <w:rPr>
          <w:rFonts w:ascii="Times New Roman" w:hAnsi="Times New Roman" w:cs="Times New Roman"/>
          <w:b/>
        </w:rPr>
        <w:br/>
      </w:r>
      <w:r w:rsidRPr="006D239B">
        <w:rPr>
          <w:rFonts w:ascii="Times New Roman" w:hAnsi="Times New Roman" w:cs="Times New Roman"/>
          <w:b/>
        </w:rPr>
        <w:t>w 2019r. były</w:t>
      </w:r>
      <w:r w:rsidRPr="006D239B">
        <w:rPr>
          <w:rFonts w:ascii="Times New Roman" w:hAnsi="Times New Roman" w:cs="Times New Roman"/>
        </w:rPr>
        <w:t>:</w:t>
      </w:r>
    </w:p>
    <w:p w:rsidR="006D239B" w:rsidRDefault="006D239B" w:rsidP="003375B5">
      <w:pPr>
        <w:spacing w:before="0" w:beforeAutospacing="0" w:after="0" w:afterAutospacing="0" w:line="336" w:lineRule="auto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operator wózka widłowego, betoniarz, brukarz, cieśla-dekarz, cukiernik, doradca klienta, elektromechanik poj. samochodowych,  elektryk, fizjoterapeuta, fryzjer, goniec, kamieniarz, sprzedawca, kierowca, księgowa, kucharz, ma</w:t>
      </w:r>
      <w:r w:rsidR="003375B5">
        <w:rPr>
          <w:rFonts w:ascii="Times New Roman" w:hAnsi="Times New Roman" w:cs="Times New Roman"/>
        </w:rPr>
        <w:t>gazynier, nauczyciel</w:t>
      </w:r>
      <w:r w:rsidR="003375B5">
        <w:rPr>
          <w:rFonts w:ascii="Times New Roman" w:hAnsi="Times New Roman" w:cs="Times New Roman"/>
        </w:rPr>
        <w:br/>
      </w:r>
      <w:r w:rsidRPr="006D239B">
        <w:rPr>
          <w:rFonts w:ascii="Times New Roman" w:hAnsi="Times New Roman" w:cs="Times New Roman"/>
        </w:rPr>
        <w:t>w żłobku – szkole, ogrodnik, opiekun dzieci w drodze do szkoły, piekarz, pielęgniarka, pomoc biurowa, pomocniczy robotnik drogowy, pracownik budowlan</w:t>
      </w:r>
      <w:r w:rsidR="003375B5">
        <w:rPr>
          <w:rFonts w:ascii="Times New Roman" w:hAnsi="Times New Roman" w:cs="Times New Roman"/>
        </w:rPr>
        <w:t xml:space="preserve">y, robotnik gospodarczy, salowa </w:t>
      </w:r>
      <w:r w:rsidRPr="006D239B">
        <w:rPr>
          <w:rFonts w:ascii="Times New Roman" w:hAnsi="Times New Roman" w:cs="Times New Roman"/>
        </w:rPr>
        <w:t>i sprzątaczka.</w:t>
      </w:r>
    </w:p>
    <w:p w:rsidR="003375B5" w:rsidRDefault="003375B5" w:rsidP="003375B5">
      <w:pPr>
        <w:spacing w:before="0" w:beforeAutospacing="0" w:after="0" w:afterAutospacing="0" w:line="336" w:lineRule="auto"/>
        <w:jc w:val="both"/>
        <w:rPr>
          <w:rFonts w:ascii="Times New Roman" w:hAnsi="Times New Roman" w:cs="Times New Roman"/>
        </w:rPr>
      </w:pPr>
    </w:p>
    <w:p w:rsidR="003375B5" w:rsidRPr="006D239B" w:rsidRDefault="003375B5" w:rsidP="003375B5">
      <w:pPr>
        <w:spacing w:before="0" w:beforeAutospacing="0" w:after="0" w:afterAutospacing="0" w:line="336" w:lineRule="auto"/>
        <w:jc w:val="both"/>
        <w:rPr>
          <w:rFonts w:ascii="Times New Roman" w:hAnsi="Times New Roman" w:cs="Times New Roman"/>
        </w:rPr>
      </w:pPr>
    </w:p>
    <w:p w:rsidR="006D239B" w:rsidRPr="003375B5" w:rsidRDefault="003375B5" w:rsidP="00704B43">
      <w:pPr>
        <w:spacing w:before="200" w:beforeAutospacing="0" w:after="200" w:afterAutospacing="0"/>
        <w:ind w:right="-425"/>
        <w:rPr>
          <w:rFonts w:ascii="Times New Roman" w:eastAsia="Times New Roman" w:hAnsi="Times New Roman" w:cs="Times New Roman"/>
          <w:b/>
          <w:u w:val="single"/>
          <w:lang w:eastAsia="pl-PL"/>
        </w:rPr>
      </w:pPr>
      <w:r w:rsidRPr="003375B5">
        <w:rPr>
          <w:rFonts w:ascii="Times New Roman" w:eastAsia="Times New Roman" w:hAnsi="Times New Roman" w:cs="Times New Roman"/>
          <w:b/>
          <w:u w:val="single"/>
          <w:lang w:eastAsia="pl-PL"/>
        </w:rPr>
        <w:lastRenderedPageBreak/>
        <w:t>Roboty publiczne</w:t>
      </w:r>
    </w:p>
    <w:p w:rsidR="006D239B" w:rsidRPr="006D239B" w:rsidRDefault="006D239B" w:rsidP="003375B5">
      <w:pPr>
        <w:spacing w:before="0" w:beforeAutospacing="0" w:after="0" w:afterAutospacing="0" w:line="336" w:lineRule="auto"/>
        <w:ind w:firstLine="709"/>
        <w:jc w:val="both"/>
        <w:rPr>
          <w:rFonts w:ascii="Times New Roman" w:hAnsi="Times New Roman" w:cs="Times New Roman"/>
        </w:rPr>
      </w:pPr>
      <w:r w:rsidRPr="006D239B">
        <w:rPr>
          <w:rFonts w:ascii="Times New Roman" w:eastAsia="Times New Roman" w:hAnsi="Times New Roman" w:cs="Times New Roman"/>
          <w:b/>
          <w:color w:val="000000" w:themeColor="text1"/>
        </w:rPr>
        <w:t>W ramach tej formy aktywizacji w roku 2019</w:t>
      </w:r>
      <w:r w:rsidR="00CA20DC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 xml:space="preserve"> zawarto 55 umów,</w:t>
      </w:r>
      <w:r w:rsidR="00CA20DC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br/>
      </w:r>
      <w:r w:rsidRPr="006D239B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 xml:space="preserve">na podstawie których </w:t>
      </w:r>
      <w:r w:rsidRPr="006D239B">
        <w:rPr>
          <w:rFonts w:ascii="Times New Roman" w:eastAsia="Times New Roman" w:hAnsi="Times New Roman" w:cs="Times New Roman"/>
          <w:b/>
          <w:color w:val="000000" w:themeColor="text1"/>
        </w:rPr>
        <w:t>zatrudnienie ro</w:t>
      </w:r>
      <w:r w:rsidR="00CA20DC">
        <w:rPr>
          <w:rFonts w:ascii="Times New Roman" w:eastAsia="Times New Roman" w:hAnsi="Times New Roman" w:cs="Times New Roman"/>
          <w:b/>
          <w:color w:val="000000" w:themeColor="text1"/>
        </w:rPr>
        <w:t>zpoczęło 298 osób bezrobotnych</w:t>
      </w:r>
      <w:r w:rsidR="00CA20DC">
        <w:rPr>
          <w:rFonts w:ascii="Times New Roman" w:eastAsia="Times New Roman" w:hAnsi="Times New Roman" w:cs="Times New Roman"/>
          <w:b/>
          <w:color w:val="000000" w:themeColor="text1"/>
        </w:rPr>
        <w:br/>
      </w:r>
      <w:r w:rsidRPr="006D239B">
        <w:rPr>
          <w:rFonts w:ascii="Times New Roman" w:eastAsia="Times New Roman" w:hAnsi="Times New Roman" w:cs="Times New Roman"/>
          <w:b/>
        </w:rPr>
        <w:t>w zawodach:</w:t>
      </w:r>
      <w:r w:rsidRPr="006D239B">
        <w:rPr>
          <w:rFonts w:ascii="Times New Roman" w:hAnsi="Times New Roman" w:cs="Times New Roman"/>
        </w:rPr>
        <w:t xml:space="preserve"> blacharz budowlany, brukarz, pilarz, elektryk, glazurnik, hydraulik, kierowca, malarz, mechanik, pomocniczy robotnik drogowy, spawacz, stolarz oraz ślusarz. </w:t>
      </w:r>
      <w:r w:rsidRPr="006D239B">
        <w:rPr>
          <w:rFonts w:ascii="Times New Roman" w:eastAsia="Times New Roman" w:hAnsi="Times New Roman" w:cs="Times New Roman"/>
          <w:color w:val="000000" w:themeColor="text1"/>
          <w:lang w:eastAsia="pl-PL"/>
        </w:rPr>
        <w:t>Przewidywana efektywność zatrudnienia będzie wynosić 82%.</w:t>
      </w:r>
    </w:p>
    <w:p w:rsidR="006D239B" w:rsidRPr="006D239B" w:rsidRDefault="006D239B" w:rsidP="003375B5">
      <w:pPr>
        <w:pStyle w:val="Tekstpodstawowy"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lang w:val="pl-PL"/>
        </w:rPr>
      </w:pPr>
      <w:r w:rsidRPr="006D239B">
        <w:rPr>
          <w:rFonts w:ascii="Times New Roman" w:eastAsia="Times New Roman" w:hAnsi="Times New Roman" w:cs="Times New Roman"/>
          <w:lang w:val="pl-PL"/>
        </w:rPr>
        <w:t>Kwota refundacji jaką otrzymywał organizator rob</w:t>
      </w:r>
      <w:r w:rsidR="00CA20DC">
        <w:rPr>
          <w:rFonts w:ascii="Times New Roman" w:eastAsia="Times New Roman" w:hAnsi="Times New Roman" w:cs="Times New Roman"/>
          <w:lang w:val="pl-PL"/>
        </w:rPr>
        <w:t>ót publicznych w tym roku</w:t>
      </w:r>
      <w:r w:rsidR="00CA20DC">
        <w:rPr>
          <w:rFonts w:ascii="Times New Roman" w:eastAsia="Times New Roman" w:hAnsi="Times New Roman" w:cs="Times New Roman"/>
          <w:lang w:val="pl-PL"/>
        </w:rPr>
        <w:br/>
      </w:r>
      <w:r w:rsidRPr="006D239B">
        <w:rPr>
          <w:rFonts w:ascii="Times New Roman" w:eastAsia="Times New Roman" w:hAnsi="Times New Roman" w:cs="Times New Roman"/>
          <w:lang w:val="pl-PL"/>
        </w:rPr>
        <w:t xml:space="preserve">z tytułu zatrudnienia bezrobotnego w pełnym wymiarze czasu pracy wynosiła </w:t>
      </w:r>
      <w:r w:rsidR="00CA20DC">
        <w:rPr>
          <w:rFonts w:ascii="Times New Roman" w:eastAsia="Times New Roman" w:hAnsi="Times New Roman" w:cs="Times New Roman"/>
          <w:lang w:val="pl-PL"/>
        </w:rPr>
        <w:br/>
      </w:r>
      <w:r w:rsidRPr="006D239B">
        <w:rPr>
          <w:rFonts w:ascii="Times New Roman" w:eastAsia="Times New Roman" w:hAnsi="Times New Roman" w:cs="Times New Roman"/>
          <w:lang w:val="pl-PL"/>
        </w:rPr>
        <w:t>1 288,10 zł miesięcznie. Umowy zawierane były na ok</w:t>
      </w:r>
      <w:r w:rsidR="00CA20DC">
        <w:rPr>
          <w:rFonts w:ascii="Times New Roman" w:eastAsia="Times New Roman" w:hAnsi="Times New Roman" w:cs="Times New Roman"/>
          <w:lang w:val="pl-PL"/>
        </w:rPr>
        <w:t>res nie dłuższy niż 4 miesiące</w:t>
      </w:r>
      <w:r w:rsidR="00CA20DC">
        <w:rPr>
          <w:rFonts w:ascii="Times New Roman" w:eastAsia="Times New Roman" w:hAnsi="Times New Roman" w:cs="Times New Roman"/>
          <w:lang w:val="pl-PL"/>
        </w:rPr>
        <w:br/>
      </w:r>
      <w:r w:rsidRPr="006D239B">
        <w:rPr>
          <w:rFonts w:ascii="Times New Roman" w:eastAsia="Times New Roman" w:hAnsi="Times New Roman" w:cs="Times New Roman"/>
          <w:lang w:val="pl-PL"/>
        </w:rPr>
        <w:t xml:space="preserve">z efektywnością zatrudnieniową po okresie </w:t>
      </w:r>
      <w:r w:rsidR="003375B5">
        <w:rPr>
          <w:rFonts w:ascii="Times New Roman" w:eastAsia="Times New Roman" w:hAnsi="Times New Roman" w:cs="Times New Roman"/>
          <w:lang w:val="pl-PL"/>
        </w:rPr>
        <w:t>refundacji wynoszącą około 60%</w:t>
      </w:r>
      <w:r w:rsidR="00CA20DC">
        <w:rPr>
          <w:rFonts w:ascii="Times New Roman" w:eastAsia="Times New Roman" w:hAnsi="Times New Roman" w:cs="Times New Roman"/>
          <w:lang w:val="pl-PL"/>
        </w:rPr>
        <w:t>.</w:t>
      </w:r>
      <w:r w:rsidR="00CA20DC">
        <w:rPr>
          <w:rFonts w:ascii="Times New Roman" w:eastAsia="Times New Roman" w:hAnsi="Times New Roman" w:cs="Times New Roman"/>
          <w:lang w:val="pl-PL"/>
        </w:rPr>
        <w:br/>
      </w:r>
      <w:r w:rsidRPr="006D239B">
        <w:rPr>
          <w:rFonts w:ascii="Times New Roman" w:eastAsia="Times New Roman" w:hAnsi="Times New Roman" w:cs="Times New Roman"/>
          <w:lang w:val="pl-PL"/>
        </w:rPr>
        <w:t>W opisywanym roku roboty publiczne zostały z</w:t>
      </w:r>
      <w:r w:rsidR="00CA20DC">
        <w:rPr>
          <w:rFonts w:ascii="Times New Roman" w:eastAsia="Times New Roman" w:hAnsi="Times New Roman" w:cs="Times New Roman"/>
          <w:lang w:val="pl-PL"/>
        </w:rPr>
        <w:t>organizowane przez: Urząd Gminy</w:t>
      </w:r>
      <w:r w:rsidR="00CA20DC">
        <w:rPr>
          <w:rFonts w:ascii="Times New Roman" w:eastAsia="Times New Roman" w:hAnsi="Times New Roman" w:cs="Times New Roman"/>
          <w:lang w:val="pl-PL"/>
        </w:rPr>
        <w:br/>
      </w:r>
      <w:r w:rsidRPr="006D239B">
        <w:rPr>
          <w:rFonts w:ascii="Times New Roman" w:eastAsia="Times New Roman" w:hAnsi="Times New Roman" w:cs="Times New Roman"/>
          <w:lang w:val="pl-PL"/>
        </w:rPr>
        <w:t>w Bałtowie, Urząd Gminy</w:t>
      </w:r>
      <w:r w:rsidR="003375B5">
        <w:rPr>
          <w:rFonts w:ascii="Times New Roman" w:eastAsia="Times New Roman" w:hAnsi="Times New Roman" w:cs="Times New Roman"/>
          <w:lang w:val="pl-PL"/>
        </w:rPr>
        <w:t xml:space="preserve"> </w:t>
      </w:r>
      <w:r w:rsidRPr="006D239B">
        <w:rPr>
          <w:rFonts w:ascii="Times New Roman" w:eastAsia="Times New Roman" w:hAnsi="Times New Roman" w:cs="Times New Roman"/>
          <w:lang w:val="pl-PL"/>
        </w:rPr>
        <w:t>w Waśniowie, Urząd Gminy Bodzechów, Urząd Miasta</w:t>
      </w:r>
      <w:r w:rsidR="00CA20DC">
        <w:rPr>
          <w:rFonts w:ascii="Times New Roman" w:eastAsia="Times New Roman" w:hAnsi="Times New Roman" w:cs="Times New Roman"/>
          <w:lang w:val="pl-PL"/>
        </w:rPr>
        <w:br/>
      </w:r>
      <w:r w:rsidRPr="006D239B">
        <w:rPr>
          <w:rFonts w:ascii="Times New Roman" w:eastAsia="Times New Roman" w:hAnsi="Times New Roman" w:cs="Times New Roman"/>
          <w:lang w:val="pl-PL"/>
        </w:rPr>
        <w:t>i Gminy w Ćmielowie, Zakład Gospodarki Komunalno-Mieszkaniowej w Kunowie oraz Zakład Usług Miejskich</w:t>
      </w:r>
      <w:r w:rsidR="003375B5">
        <w:rPr>
          <w:rFonts w:ascii="Times New Roman" w:eastAsia="Times New Roman" w:hAnsi="Times New Roman" w:cs="Times New Roman"/>
          <w:lang w:val="pl-PL"/>
        </w:rPr>
        <w:t xml:space="preserve"> </w:t>
      </w:r>
      <w:r w:rsidRPr="006D239B">
        <w:rPr>
          <w:rFonts w:ascii="Times New Roman" w:eastAsia="Times New Roman" w:hAnsi="Times New Roman" w:cs="Times New Roman"/>
          <w:lang w:val="pl-PL"/>
        </w:rPr>
        <w:t xml:space="preserve">w Ostrowcu Św. </w:t>
      </w:r>
      <w:r w:rsidRPr="006D239B">
        <w:rPr>
          <w:rFonts w:ascii="Times New Roman" w:eastAsia="Times New Roman" w:hAnsi="Times New Roman" w:cs="Times New Roman"/>
          <w:color w:val="000000" w:themeColor="text1"/>
          <w:lang w:val="pl-PL"/>
        </w:rPr>
        <w:t>W powyższych podmiotach zatrudnienie uzyskało 298 osób bezrobotnych</w:t>
      </w:r>
      <w:r w:rsidRPr="006D239B">
        <w:rPr>
          <w:rFonts w:ascii="Times New Roman" w:eastAsia="Times New Roman" w:hAnsi="Times New Roman" w:cs="Times New Roman"/>
          <w:lang w:val="pl-PL"/>
        </w:rPr>
        <w:t xml:space="preserve">, z czego 223 osoby zatrudnił w ramach robót publicznych Zakład Usług Miejskich w Ostrowcu Świętokrzyskim.  </w:t>
      </w:r>
    </w:p>
    <w:p w:rsidR="006D239B" w:rsidRPr="003375B5" w:rsidRDefault="006D239B" w:rsidP="00704B43">
      <w:pPr>
        <w:overflowPunct w:val="0"/>
        <w:autoSpaceDE w:val="0"/>
        <w:autoSpaceDN w:val="0"/>
        <w:adjustRightInd w:val="0"/>
        <w:spacing w:before="200" w:beforeAutospacing="0" w:after="200" w:afterAutospacing="0"/>
        <w:ind w:right="-425"/>
        <w:textAlignment w:val="baseline"/>
        <w:rPr>
          <w:rFonts w:ascii="Times New Roman" w:eastAsia="Times New Roman" w:hAnsi="Times New Roman" w:cs="Times New Roman"/>
          <w:b/>
          <w:u w:val="single"/>
          <w:lang w:eastAsia="pl-PL"/>
        </w:rPr>
      </w:pPr>
      <w:r w:rsidRPr="003375B5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Refundacja kosztów wyposażenia lub doposażenia stanowisk pracy dla skierowanych bezrobotnych </w:t>
      </w:r>
    </w:p>
    <w:p w:rsidR="006D239B" w:rsidRPr="006D239B" w:rsidRDefault="006D239B" w:rsidP="003375B5">
      <w:pPr>
        <w:overflowPunct w:val="0"/>
        <w:autoSpaceDE w:val="0"/>
        <w:autoSpaceDN w:val="0"/>
        <w:adjustRightInd w:val="0"/>
        <w:spacing w:before="0" w:beforeAutospacing="0" w:after="0" w:afterAutospacing="0" w:line="336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lang w:eastAsia="pl-PL"/>
        </w:rPr>
      </w:pPr>
      <w:r w:rsidRPr="006D239B">
        <w:rPr>
          <w:rFonts w:ascii="Times New Roman" w:eastAsia="Times New Roman" w:hAnsi="Times New Roman" w:cs="Times New Roman"/>
          <w:lang w:eastAsia="pl-PL"/>
        </w:rPr>
        <w:t xml:space="preserve">W 2019 r. </w:t>
      </w:r>
      <w:r w:rsidRPr="006D239B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>do Urzędu wpłynęło 202 wnio</w:t>
      </w:r>
      <w:r w:rsidR="00CA20DC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>ski, a zawarto łącznie 125 umów</w:t>
      </w:r>
      <w:r w:rsidR="00CA20DC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br/>
      </w:r>
      <w:r w:rsidRPr="006D239B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>w sprawie refundacji kosztów wyposażenia lub doposażenia stanowisk pracy dla skierowanych bezrobotnych na wyposa</w:t>
      </w:r>
      <w:r w:rsidR="00CA20DC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>żenie 129 stanowisk pracy (wraz</w:t>
      </w:r>
      <w:r w:rsidR="00CA20DC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br/>
      </w:r>
      <w:r w:rsidRPr="006D239B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>ze środkami z PFRON 138 osób).</w:t>
      </w:r>
      <w:r w:rsidRPr="006D239B">
        <w:rPr>
          <w:rFonts w:ascii="Times New Roman" w:eastAsia="Times New Roman" w:hAnsi="Times New Roman" w:cs="Times New Roman"/>
          <w:color w:val="FF0000"/>
          <w:lang w:eastAsia="pl-PL"/>
        </w:rPr>
        <w:t xml:space="preserve"> </w:t>
      </w:r>
    </w:p>
    <w:p w:rsidR="006D239B" w:rsidRPr="006D239B" w:rsidRDefault="006D239B" w:rsidP="003375B5">
      <w:pPr>
        <w:overflowPunct w:val="0"/>
        <w:autoSpaceDE w:val="0"/>
        <w:autoSpaceDN w:val="0"/>
        <w:adjustRightInd w:val="0"/>
        <w:spacing w:before="0" w:beforeAutospacing="0" w:after="0" w:afterAutospacing="0" w:line="336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="Times New Roman" w:hAnsi="Times New Roman" w:cs="Times New Roman"/>
          <w:lang w:eastAsia="pl-PL"/>
        </w:rPr>
        <w:t xml:space="preserve">Maksymalna kwota refundacji to 20.000,00zł na wyposażenie 1 stanowiska pracy. </w:t>
      </w:r>
      <w:r w:rsidRPr="006D239B">
        <w:rPr>
          <w:rFonts w:ascii="Times New Roman" w:hAnsi="Times New Roman" w:cs="Times New Roman"/>
        </w:rPr>
        <w:t>Środki finansowe przeznaczone na realizację doposażeni</w:t>
      </w:r>
      <w:r w:rsidR="006E2FA1">
        <w:rPr>
          <w:rFonts w:ascii="Times New Roman" w:hAnsi="Times New Roman" w:cs="Times New Roman"/>
        </w:rPr>
        <w:t>a</w:t>
      </w:r>
      <w:r w:rsidRPr="006D239B">
        <w:rPr>
          <w:rFonts w:ascii="Times New Roman" w:hAnsi="Times New Roman" w:cs="Times New Roman"/>
        </w:rPr>
        <w:t xml:space="preserve"> / wyposażenia stanowiska pracy  zostały podzielone na trzy transze, co przyczyniło się do prawidłowej i sprawnej organizacji tej formy aktywizacji. </w:t>
      </w:r>
      <w:r w:rsidR="00CA20DC">
        <w:rPr>
          <w:rFonts w:ascii="Times New Roman" w:eastAsia="Times New Roman" w:hAnsi="Times New Roman" w:cs="Times New Roman"/>
          <w:lang w:eastAsia="pl-PL"/>
        </w:rPr>
        <w:t>Refundacje były przyznawane</w:t>
      </w:r>
      <w:r w:rsidR="00CA20DC">
        <w:rPr>
          <w:rFonts w:ascii="Times New Roman" w:eastAsia="Times New Roman" w:hAnsi="Times New Roman" w:cs="Times New Roman"/>
          <w:lang w:eastAsia="pl-PL"/>
        </w:rPr>
        <w:br/>
      </w:r>
      <w:r w:rsidRPr="006D239B">
        <w:rPr>
          <w:rFonts w:ascii="Times New Roman" w:eastAsia="Times New Roman" w:hAnsi="Times New Roman" w:cs="Times New Roman"/>
          <w:lang w:eastAsia="pl-PL"/>
        </w:rPr>
        <w:t xml:space="preserve">we wszystkich sektorach do wyczerpania limitu funduszy przeznaczonych na ten cel. </w:t>
      </w:r>
    </w:p>
    <w:p w:rsidR="006D239B" w:rsidRPr="006D239B" w:rsidRDefault="006D239B" w:rsidP="003375B5">
      <w:pPr>
        <w:overflowPunct w:val="0"/>
        <w:autoSpaceDE w:val="0"/>
        <w:autoSpaceDN w:val="0"/>
        <w:adjustRightInd w:val="0"/>
        <w:spacing w:before="0" w:beforeAutospacing="0" w:after="0" w:afterAutospacing="0" w:line="336" w:lineRule="auto"/>
        <w:jc w:val="both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="Times New Roman" w:hAnsi="Times New Roman" w:cs="Times New Roman"/>
          <w:b/>
          <w:lang w:eastAsia="pl-PL"/>
        </w:rPr>
        <w:t xml:space="preserve">       </w:t>
      </w:r>
      <w:r w:rsidR="003375B5">
        <w:rPr>
          <w:rFonts w:ascii="Times New Roman" w:eastAsia="Times New Roman" w:hAnsi="Times New Roman" w:cs="Times New Roman"/>
          <w:b/>
          <w:lang w:eastAsia="pl-PL"/>
        </w:rPr>
        <w:tab/>
      </w:r>
      <w:r w:rsidRPr="006D239B">
        <w:rPr>
          <w:rFonts w:ascii="Times New Roman" w:eastAsia="Times New Roman" w:hAnsi="Times New Roman" w:cs="Times New Roman"/>
          <w:b/>
          <w:lang w:eastAsia="pl-PL"/>
        </w:rPr>
        <w:t>W sektorze produkcji refundacje zostały przyznane na</w:t>
      </w:r>
      <w:r w:rsidRPr="006D239B">
        <w:rPr>
          <w:rFonts w:ascii="Times New Roman" w:eastAsia="Times New Roman" w:hAnsi="Times New Roman" w:cs="Times New Roman"/>
          <w:lang w:eastAsia="pl-PL"/>
        </w:rPr>
        <w:t>: produkcję pieczywa, odzieży i akcesoriów samochodowych, obróbkę mechaniczną elementów metalowych, produkcję wyrobów tartacznych, produkcję materiałów budowlanych z wypalanej gliny, produkcję mebli na wymiar.</w:t>
      </w:r>
    </w:p>
    <w:p w:rsidR="006D239B" w:rsidRPr="006D239B" w:rsidRDefault="006D239B" w:rsidP="003375B5">
      <w:pPr>
        <w:overflowPunct w:val="0"/>
        <w:autoSpaceDE w:val="0"/>
        <w:autoSpaceDN w:val="0"/>
        <w:adjustRightInd w:val="0"/>
        <w:spacing w:before="0" w:beforeAutospacing="0" w:after="0" w:afterAutospacing="0" w:line="336" w:lineRule="auto"/>
        <w:jc w:val="both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="Times New Roman" w:hAnsi="Times New Roman" w:cs="Times New Roman"/>
          <w:lang w:eastAsia="pl-PL"/>
        </w:rPr>
        <w:t xml:space="preserve">     </w:t>
      </w:r>
      <w:r w:rsidR="003375B5">
        <w:rPr>
          <w:rFonts w:ascii="Times New Roman" w:eastAsia="Times New Roman" w:hAnsi="Times New Roman" w:cs="Times New Roman"/>
          <w:lang w:eastAsia="pl-PL"/>
        </w:rPr>
        <w:tab/>
        <w:t xml:space="preserve"> </w:t>
      </w:r>
      <w:r w:rsidRPr="006D239B">
        <w:rPr>
          <w:rFonts w:ascii="Times New Roman" w:eastAsia="Times New Roman" w:hAnsi="Times New Roman" w:cs="Times New Roman"/>
          <w:b/>
          <w:lang w:eastAsia="pl-PL"/>
        </w:rPr>
        <w:t>W sektorze usług refundacje zostały przyznane na usługi</w:t>
      </w:r>
      <w:r w:rsidRPr="006D239B">
        <w:rPr>
          <w:rFonts w:ascii="Times New Roman" w:eastAsia="Times New Roman" w:hAnsi="Times New Roman" w:cs="Times New Roman"/>
          <w:lang w:eastAsia="pl-PL"/>
        </w:rPr>
        <w:t>: gastronomiczne, oświatowe, medyczne, budowlane, rachunkowo-księgowe, ubezpieczeniowe, montaż okien i drzwi, naprawy sprzętu ogrodniczo-leśnego, projektowanie wystroju wnętrz, nadawanie programów radiofonicznych, reklamowe, elektryczne, blacharskie, fryzjerskie, kosmetyczne, ochroniarskie, drukarskie, transportowe, mechanika samochodowa, sprzątania</w:t>
      </w:r>
      <w:r w:rsidR="00704B43">
        <w:rPr>
          <w:rFonts w:ascii="Times New Roman" w:eastAsia="Times New Roman" w:hAnsi="Times New Roman" w:cs="Times New Roman"/>
          <w:lang w:eastAsia="pl-PL"/>
        </w:rPr>
        <w:t xml:space="preserve"> obiektów, naprawy sprzętu AGD.</w:t>
      </w:r>
    </w:p>
    <w:p w:rsidR="00704B43" w:rsidRDefault="00704B43" w:rsidP="00704B43">
      <w:pPr>
        <w:spacing w:before="240" w:beforeAutospacing="0" w:after="240" w:afterAutospacing="0"/>
        <w:jc w:val="both"/>
        <w:rPr>
          <w:rFonts w:ascii="Times New Roman" w:hAnsi="Times New Roman" w:cs="Times New Roman"/>
          <w:b/>
          <w:u w:val="single"/>
        </w:rPr>
      </w:pPr>
    </w:p>
    <w:p w:rsidR="006D239B" w:rsidRPr="00704B43" w:rsidRDefault="00704B43" w:rsidP="00704B43">
      <w:pPr>
        <w:spacing w:before="240" w:beforeAutospacing="0" w:after="240" w:afterAutospacing="0"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704B43">
        <w:rPr>
          <w:rFonts w:ascii="Times New Roman" w:hAnsi="Times New Roman" w:cs="Times New Roman"/>
          <w:b/>
          <w:u w:val="single"/>
        </w:rPr>
        <w:t xml:space="preserve">Środki na podjęcie </w:t>
      </w:r>
      <w:r w:rsidR="005D1756" w:rsidRPr="00704B43">
        <w:rPr>
          <w:rFonts w:ascii="Times New Roman" w:hAnsi="Times New Roman" w:cs="Times New Roman"/>
          <w:b/>
          <w:u w:val="single"/>
        </w:rPr>
        <w:t>działalności</w:t>
      </w:r>
      <w:r w:rsidRPr="00704B43">
        <w:rPr>
          <w:rFonts w:ascii="Times New Roman" w:hAnsi="Times New Roman" w:cs="Times New Roman"/>
          <w:b/>
          <w:u w:val="single"/>
        </w:rPr>
        <w:t xml:space="preserve"> gospodarczej</w:t>
      </w:r>
    </w:p>
    <w:p w:rsidR="006D239B" w:rsidRPr="006D239B" w:rsidRDefault="006D239B" w:rsidP="00704B43">
      <w:pPr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 xml:space="preserve">W 2019 r. </w:t>
      </w:r>
      <w:r w:rsidRPr="006D239B">
        <w:rPr>
          <w:rFonts w:ascii="Times New Roman" w:hAnsi="Times New Roman" w:cs="Times New Roman"/>
          <w:b/>
        </w:rPr>
        <w:t>do PUP w Ostrowcu Świę</w:t>
      </w:r>
      <w:r w:rsidR="00CA20DC">
        <w:rPr>
          <w:rFonts w:ascii="Times New Roman" w:hAnsi="Times New Roman" w:cs="Times New Roman"/>
          <w:b/>
        </w:rPr>
        <w:t>tokrzyskim wpłynęły 152 wnioski</w:t>
      </w:r>
      <w:r w:rsidR="00CA20DC">
        <w:rPr>
          <w:rFonts w:ascii="Times New Roman" w:hAnsi="Times New Roman" w:cs="Times New Roman"/>
          <w:b/>
        </w:rPr>
        <w:br/>
      </w:r>
      <w:r w:rsidRPr="006D239B">
        <w:rPr>
          <w:rFonts w:ascii="Times New Roman" w:hAnsi="Times New Roman" w:cs="Times New Roman"/>
          <w:b/>
        </w:rPr>
        <w:t xml:space="preserve">o przyznanie dofinansowania na podjęcie działalności gospodarczej. Pozytywnie rozpatrzonych zostało 107 wniosków, w tym 1 osoba zrezygnowała z przyznanego dofinansowania, </w:t>
      </w:r>
      <w:r w:rsidRPr="006D239B">
        <w:rPr>
          <w:rFonts w:ascii="Times New Roman" w:hAnsi="Times New Roman" w:cs="Times New Roman"/>
          <w:b/>
          <w:color w:val="000000" w:themeColor="text1"/>
        </w:rPr>
        <w:t>czyli 106 osób bezrobotnych, dzięki otrzymanym środkom rozpoczęło własną działalność gospod</w:t>
      </w:r>
      <w:r w:rsidR="00CA20DC">
        <w:rPr>
          <w:rFonts w:ascii="Times New Roman" w:hAnsi="Times New Roman" w:cs="Times New Roman"/>
          <w:b/>
          <w:color w:val="000000" w:themeColor="text1"/>
        </w:rPr>
        <w:t>arczą (wraz ze środkami z PFRON</w:t>
      </w:r>
      <w:r w:rsidRPr="006D239B">
        <w:rPr>
          <w:rFonts w:ascii="Times New Roman" w:hAnsi="Times New Roman" w:cs="Times New Roman"/>
          <w:b/>
          <w:color w:val="000000" w:themeColor="text1"/>
        </w:rPr>
        <w:t xml:space="preserve"> - 111 osób).</w:t>
      </w:r>
      <w:r w:rsidRPr="006D239B">
        <w:rPr>
          <w:rFonts w:ascii="Times New Roman" w:hAnsi="Times New Roman" w:cs="Times New Roman"/>
          <w:color w:val="000000" w:themeColor="text1"/>
        </w:rPr>
        <w:t xml:space="preserve"> </w:t>
      </w:r>
      <w:r w:rsidRPr="006D239B">
        <w:rPr>
          <w:rFonts w:ascii="Times New Roman" w:eastAsia="Times New Roman" w:hAnsi="Times New Roman" w:cs="Times New Roman"/>
          <w:lang w:eastAsia="pl-PL"/>
        </w:rPr>
        <w:t>Maksymalna kwota przyznanego dofinansowania to 20 000,00 zł (ł</w:t>
      </w:r>
      <w:r w:rsidRPr="006D239B">
        <w:rPr>
          <w:rFonts w:ascii="Times New Roman" w:hAnsi="Times New Roman" w:cs="Times New Roman"/>
        </w:rPr>
        <w:t>ączna kwota przyznanego dofinansowanie:</w:t>
      </w:r>
      <w:r w:rsidRPr="006D239B">
        <w:rPr>
          <w:rFonts w:ascii="Times New Roman" w:hAnsi="Times New Roman" w:cs="Times New Roman"/>
          <w:b/>
        </w:rPr>
        <w:t xml:space="preserve"> </w:t>
      </w:r>
      <w:r w:rsidRPr="006D239B">
        <w:rPr>
          <w:rFonts w:ascii="Times New Roman" w:hAnsi="Times New Roman" w:cs="Times New Roman"/>
        </w:rPr>
        <w:t>2 091 559,39 zł).</w:t>
      </w:r>
    </w:p>
    <w:p w:rsidR="006D239B" w:rsidRPr="006D239B" w:rsidRDefault="006D239B" w:rsidP="00704B43">
      <w:pPr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  <w:b/>
        </w:rPr>
      </w:pPr>
      <w:r w:rsidRPr="006D239B">
        <w:rPr>
          <w:rFonts w:ascii="Times New Roman" w:hAnsi="Times New Roman" w:cs="Times New Roman"/>
        </w:rPr>
        <w:t xml:space="preserve">Wśród osób ubiegających się o przyznanie dofinansowania na podjęcie działalności gospodarczej w 2019 roku, </w:t>
      </w:r>
      <w:r w:rsidRPr="006D239B">
        <w:rPr>
          <w:rFonts w:ascii="Times New Roman" w:hAnsi="Times New Roman" w:cs="Times New Roman"/>
          <w:b/>
        </w:rPr>
        <w:t>najwięcej osób wnioskowało o przyznanie dotacji w zakresie usług remontowo-budowlanych, usług fryzjersko-kosmetycznych, handlu odzieżą, konserwacji i naprawy pojazdów samochodowych.</w:t>
      </w:r>
    </w:p>
    <w:p w:rsidR="00704B43" w:rsidRDefault="006D239B" w:rsidP="00704B43">
      <w:pPr>
        <w:spacing w:before="0" w:beforeAutospacing="0" w:after="0" w:afterAutospacing="0" w:line="360" w:lineRule="auto"/>
        <w:ind w:firstLine="709"/>
        <w:jc w:val="both"/>
        <w:rPr>
          <w:rStyle w:val="Pogrubienie"/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Dwie osoby zdecydowały się na otwor</w:t>
      </w:r>
      <w:r w:rsidR="00CA20DC">
        <w:rPr>
          <w:rFonts w:ascii="Times New Roman" w:hAnsi="Times New Roman" w:cs="Times New Roman"/>
        </w:rPr>
        <w:t>zenie działalności gospodarczej</w:t>
      </w:r>
      <w:r w:rsidR="00CA20DC">
        <w:rPr>
          <w:rFonts w:ascii="Times New Roman" w:hAnsi="Times New Roman" w:cs="Times New Roman"/>
        </w:rPr>
        <w:br/>
      </w:r>
      <w:r w:rsidRPr="006D239B">
        <w:rPr>
          <w:rFonts w:ascii="Times New Roman" w:hAnsi="Times New Roman" w:cs="Times New Roman"/>
        </w:rPr>
        <w:t xml:space="preserve">w zakresie handlu przez </w:t>
      </w:r>
      <w:proofErr w:type="spellStart"/>
      <w:r w:rsidRPr="006D239B">
        <w:rPr>
          <w:rFonts w:ascii="Times New Roman" w:hAnsi="Times New Roman" w:cs="Times New Roman"/>
        </w:rPr>
        <w:t>internet</w:t>
      </w:r>
      <w:proofErr w:type="spellEnd"/>
      <w:r w:rsidRPr="006D239B">
        <w:rPr>
          <w:rFonts w:ascii="Times New Roman" w:hAnsi="Times New Roman" w:cs="Times New Roman"/>
        </w:rPr>
        <w:t xml:space="preserve"> na zasadach </w:t>
      </w:r>
      <w:proofErr w:type="spellStart"/>
      <w:r w:rsidRPr="006D239B">
        <w:rPr>
          <w:rFonts w:ascii="Times New Roman" w:hAnsi="Times New Roman" w:cs="Times New Roman"/>
        </w:rPr>
        <w:t>dropshippingu</w:t>
      </w:r>
      <w:proofErr w:type="spellEnd"/>
      <w:r w:rsidRPr="006D239B">
        <w:rPr>
          <w:rFonts w:ascii="Times New Roman" w:hAnsi="Times New Roman" w:cs="Times New Roman"/>
        </w:rPr>
        <w:t xml:space="preserve">. </w:t>
      </w:r>
      <w:proofErr w:type="spellStart"/>
      <w:r w:rsidRPr="006D239B">
        <w:rPr>
          <w:rFonts w:ascii="Times New Roman" w:hAnsi="Times New Roman" w:cs="Times New Roman"/>
        </w:rPr>
        <w:t>Dropshipping</w:t>
      </w:r>
      <w:proofErr w:type="spellEnd"/>
      <w:r w:rsidRPr="006D239B">
        <w:rPr>
          <w:rFonts w:ascii="Times New Roman" w:hAnsi="Times New Roman" w:cs="Times New Roman"/>
        </w:rPr>
        <w:t xml:space="preserve"> otwiera szereg możliwości zarówno przed nowymi sklepami internetowymi, jak i istniejącymi od lat, które chcą poszerzyć swój asortyment. Możliwość pominięcia magazynu należącego do właściciela e-sklepu oraz brak konieczności zakupu towarów już na starcie sprawia, że</w:t>
      </w:r>
      <w:r w:rsidRPr="006D239B">
        <w:rPr>
          <w:rFonts w:ascii="Times New Roman" w:hAnsi="Times New Roman" w:cs="Times New Roman"/>
          <w:b/>
        </w:rPr>
        <w:t xml:space="preserve"> </w:t>
      </w:r>
      <w:r w:rsidRPr="006D239B">
        <w:rPr>
          <w:rStyle w:val="Pogrubienie"/>
          <w:rFonts w:ascii="Times New Roman" w:hAnsi="Times New Roman" w:cs="Times New Roman"/>
        </w:rPr>
        <w:t xml:space="preserve">jest to pomysł na biznes przy małym wkładzie finansowym. </w:t>
      </w:r>
    </w:p>
    <w:p w:rsidR="006D239B" w:rsidRPr="006D239B" w:rsidRDefault="00DF2E08" w:rsidP="00704B43">
      <w:pPr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</w:rPr>
      </w:pPr>
      <w:hyperlink r:id="rId20" w:tgtFrame="_blank" w:history="1">
        <w:proofErr w:type="spellStart"/>
        <w:r w:rsidR="006D239B" w:rsidRPr="00704B43">
          <w:rPr>
            <w:rStyle w:val="Hipercze"/>
            <w:rFonts w:ascii="Times New Roman" w:hAnsi="Times New Roman" w:cs="Times New Roman"/>
            <w:bCs/>
            <w:color w:val="auto"/>
          </w:rPr>
          <w:t>Dropshipping</w:t>
        </w:r>
        <w:proofErr w:type="spellEnd"/>
      </w:hyperlink>
      <w:r w:rsidR="006D239B" w:rsidRPr="00704B43">
        <w:rPr>
          <w:rFonts w:ascii="Times New Roman" w:hAnsi="Times New Roman" w:cs="Times New Roman"/>
        </w:rPr>
        <w:t xml:space="preserve"> to model logistyczny, w którym </w:t>
      </w:r>
      <w:r w:rsidR="006D239B" w:rsidRPr="00704B43">
        <w:rPr>
          <w:rStyle w:val="Pogrubienie"/>
          <w:rFonts w:ascii="Times New Roman" w:hAnsi="Times New Roman" w:cs="Times New Roman"/>
        </w:rPr>
        <w:t>pomija się magazynowanie towarów u właściciel</w:t>
      </w:r>
      <w:r w:rsidR="006D239B" w:rsidRPr="006D239B">
        <w:rPr>
          <w:rStyle w:val="Pogrubienie"/>
          <w:rFonts w:ascii="Times New Roman" w:hAnsi="Times New Roman" w:cs="Times New Roman"/>
        </w:rPr>
        <w:t>a sklepu internetowego</w:t>
      </w:r>
      <w:r w:rsidR="006D239B" w:rsidRPr="006D239B">
        <w:rPr>
          <w:rFonts w:ascii="Times New Roman" w:hAnsi="Times New Roman" w:cs="Times New Roman"/>
        </w:rPr>
        <w:t>. Ofer</w:t>
      </w:r>
      <w:r w:rsidR="00CA20DC">
        <w:rPr>
          <w:rFonts w:ascii="Times New Roman" w:hAnsi="Times New Roman" w:cs="Times New Roman"/>
        </w:rPr>
        <w:t>uje bezpośrednią wysyłkę towaru</w:t>
      </w:r>
      <w:r w:rsidR="00CA20DC">
        <w:rPr>
          <w:rFonts w:ascii="Times New Roman" w:hAnsi="Times New Roman" w:cs="Times New Roman"/>
        </w:rPr>
        <w:br/>
      </w:r>
      <w:r w:rsidR="006D239B" w:rsidRPr="006D239B">
        <w:rPr>
          <w:rFonts w:ascii="Times New Roman" w:hAnsi="Times New Roman" w:cs="Times New Roman"/>
        </w:rPr>
        <w:t xml:space="preserve">z magazynu hurtowni do klienta indywidualnego, dzięki czemu nie ma konieczności wynajmu obszernych powierzchni magazynowych i inwestowania w produkty, które mogą nie sprzedawać się tak dobrze, jak zakładaliśmy. Jednak </w:t>
      </w:r>
      <w:r w:rsidR="006D239B" w:rsidRPr="006D239B">
        <w:rPr>
          <w:rFonts w:ascii="Times New Roman" w:hAnsi="Times New Roman" w:cs="Times New Roman"/>
          <w:b/>
        </w:rPr>
        <w:t xml:space="preserve">to </w:t>
      </w:r>
      <w:r w:rsidR="006D239B" w:rsidRPr="006D239B">
        <w:rPr>
          <w:rStyle w:val="Pogrubienie"/>
          <w:rFonts w:ascii="Times New Roman" w:hAnsi="Times New Roman" w:cs="Times New Roman"/>
        </w:rPr>
        <w:t>właściciel sklepu odpowiada za dopełnienie wszelkich formalności, bowiem towar kupowany jest właśnie od niego</w:t>
      </w:r>
      <w:r w:rsidR="006D239B" w:rsidRPr="006D239B">
        <w:rPr>
          <w:rFonts w:ascii="Times New Roman" w:hAnsi="Times New Roman" w:cs="Times New Roman"/>
        </w:rPr>
        <w:t>, a hurtownia jedynie prowadzi wysyłkę w jego imieniu. W rezultacie klient związany jest umową jedynie ze sklepem internetowym, zaś właściciel sklepu internetowego odpowiada za jego obsługę i ustala warunki współpracy z wybraną hurtownią (jak ma to miejsce przy standardowej sprzedaży obejmującej magazynowanie produktów).</w:t>
      </w:r>
    </w:p>
    <w:p w:rsidR="006D239B" w:rsidRDefault="006D239B" w:rsidP="006D239B">
      <w:pPr>
        <w:jc w:val="both"/>
        <w:rPr>
          <w:rFonts w:ascii="Times New Roman" w:hAnsi="Times New Roman" w:cs="Times New Roman"/>
        </w:rPr>
      </w:pPr>
    </w:p>
    <w:p w:rsidR="00704B43" w:rsidRPr="006D239B" w:rsidRDefault="00704B43" w:rsidP="006D239B">
      <w:pPr>
        <w:jc w:val="both"/>
        <w:rPr>
          <w:rFonts w:ascii="Times New Roman" w:hAnsi="Times New Roman" w:cs="Times New Roman"/>
        </w:rPr>
      </w:pPr>
    </w:p>
    <w:p w:rsidR="00704B43" w:rsidRDefault="00704B43" w:rsidP="00704B43">
      <w:pPr>
        <w:spacing w:before="240" w:beforeAutospacing="0" w:after="240" w:afterAutospacing="0"/>
        <w:rPr>
          <w:rFonts w:ascii="Times New Roman" w:hAnsi="Times New Roman" w:cs="Times New Roman"/>
          <w:b/>
          <w:u w:val="single"/>
        </w:rPr>
      </w:pPr>
    </w:p>
    <w:p w:rsidR="006D239B" w:rsidRPr="00704B43" w:rsidRDefault="00704B43" w:rsidP="00704B43">
      <w:pPr>
        <w:spacing w:before="240" w:beforeAutospacing="0" w:after="240" w:afterAutospacing="0"/>
        <w:rPr>
          <w:rFonts w:ascii="Times New Roman" w:hAnsi="Times New Roman" w:cs="Times New Roman"/>
          <w:b/>
          <w:u w:val="single"/>
        </w:rPr>
      </w:pPr>
      <w:r w:rsidRPr="00704B43">
        <w:rPr>
          <w:rFonts w:ascii="Times New Roman" w:hAnsi="Times New Roman" w:cs="Times New Roman"/>
          <w:b/>
          <w:u w:val="single"/>
        </w:rPr>
        <w:t>Szkolenia,  bony szkoleniowe, finansowanie egzaminów</w:t>
      </w:r>
    </w:p>
    <w:p w:rsidR="006D239B" w:rsidRPr="006D239B" w:rsidRDefault="006D239B" w:rsidP="00704B43">
      <w:pPr>
        <w:spacing w:before="0" w:beforeAutospacing="0" w:after="0" w:afterAutospacing="0" w:line="360" w:lineRule="auto"/>
        <w:ind w:firstLine="708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W 2019 r.</w:t>
      </w:r>
      <w:r w:rsidR="005375A9">
        <w:rPr>
          <w:rFonts w:ascii="Times New Roman" w:hAnsi="Times New Roman" w:cs="Times New Roman"/>
          <w:b/>
        </w:rPr>
        <w:t xml:space="preserve"> 20 osób </w:t>
      </w:r>
      <w:r w:rsidRPr="006D239B">
        <w:rPr>
          <w:rFonts w:ascii="Times New Roman" w:hAnsi="Times New Roman" w:cs="Times New Roman"/>
          <w:b/>
        </w:rPr>
        <w:t>bezrobotnych skorzystało z finansowania szkoleń zawodowych.</w:t>
      </w:r>
      <w:r w:rsidRPr="006D239B">
        <w:rPr>
          <w:rFonts w:ascii="Times New Roman" w:hAnsi="Times New Roman" w:cs="Times New Roman"/>
        </w:rPr>
        <w:t xml:space="preserve"> Uczestnicy szkoleń  w większości posiadali wykształcenie policealne</w:t>
      </w:r>
      <w:r w:rsidR="00CA20DC">
        <w:rPr>
          <w:rFonts w:ascii="Times New Roman" w:hAnsi="Times New Roman" w:cs="Times New Roman"/>
        </w:rPr>
        <w:br/>
      </w:r>
      <w:r w:rsidRPr="006D239B">
        <w:rPr>
          <w:rFonts w:ascii="Times New Roman" w:hAnsi="Times New Roman" w:cs="Times New Roman"/>
        </w:rPr>
        <w:t>i średnie zawodowe - 7 osób, osoby z wykształceniem gimnazjalnym i poniże</w:t>
      </w:r>
      <w:r w:rsidR="00CA20DC">
        <w:rPr>
          <w:rFonts w:ascii="Times New Roman" w:hAnsi="Times New Roman" w:cs="Times New Roman"/>
        </w:rPr>
        <w:t>j -</w:t>
      </w:r>
      <w:r w:rsidR="00CA20DC">
        <w:rPr>
          <w:rFonts w:ascii="Times New Roman" w:hAnsi="Times New Roman" w:cs="Times New Roman"/>
        </w:rPr>
        <w:br/>
      </w:r>
      <w:r w:rsidRPr="006D239B">
        <w:rPr>
          <w:rFonts w:ascii="Times New Roman" w:hAnsi="Times New Roman" w:cs="Times New Roman"/>
        </w:rPr>
        <w:t xml:space="preserve">2 osoby, natomiast 5 osób wykształcenie wyższe.  </w:t>
      </w:r>
    </w:p>
    <w:p w:rsidR="006D239B" w:rsidRPr="006D239B" w:rsidRDefault="006D239B" w:rsidP="00704B43">
      <w:pPr>
        <w:spacing w:before="0" w:beforeAutospacing="0" w:after="0" w:afterAutospacing="0" w:line="360" w:lineRule="auto"/>
        <w:ind w:firstLine="708"/>
        <w:jc w:val="both"/>
        <w:rPr>
          <w:rFonts w:ascii="Times New Roman" w:hAnsi="Times New Roman" w:cs="Times New Roman"/>
          <w:b/>
        </w:rPr>
      </w:pPr>
      <w:r w:rsidRPr="006D239B">
        <w:rPr>
          <w:rFonts w:ascii="Times New Roman" w:hAnsi="Times New Roman" w:cs="Times New Roman"/>
          <w:b/>
        </w:rPr>
        <w:t>Po ukończonym szkoleniu 18 osób (90% uczestników szkoleń) zostało zatrudnionych.</w:t>
      </w:r>
    </w:p>
    <w:p w:rsidR="006D239B" w:rsidRPr="006D239B" w:rsidRDefault="006D239B" w:rsidP="00704B43">
      <w:pPr>
        <w:spacing w:before="0" w:beforeAutospacing="0" w:after="0" w:afterAutospacing="0" w:line="360" w:lineRule="auto"/>
        <w:ind w:firstLine="708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Koszt ponownego zatrudnienia osób przeszkolonych, liczony jako stosunek poniesionych kosztów szkoleń do liczy osób zatrud</w:t>
      </w:r>
      <w:r w:rsidR="00CA20DC">
        <w:rPr>
          <w:rFonts w:ascii="Times New Roman" w:hAnsi="Times New Roman" w:cs="Times New Roman"/>
        </w:rPr>
        <w:t>nionych w okresie 3 miesięcy</w:t>
      </w:r>
      <w:r w:rsidR="00CA20DC">
        <w:rPr>
          <w:rFonts w:ascii="Times New Roman" w:hAnsi="Times New Roman" w:cs="Times New Roman"/>
        </w:rPr>
        <w:br/>
      </w:r>
      <w:r w:rsidRPr="006D239B">
        <w:rPr>
          <w:rFonts w:ascii="Times New Roman" w:hAnsi="Times New Roman" w:cs="Times New Roman"/>
        </w:rPr>
        <w:t>po ukończeniu szkolenia wyniósł  w 2019 r.- 3.447,22 zł.</w:t>
      </w:r>
    </w:p>
    <w:p w:rsidR="00704B43" w:rsidRDefault="00704B43" w:rsidP="00704B43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</w:rPr>
      </w:pPr>
    </w:p>
    <w:p w:rsidR="006D239B" w:rsidRPr="006D239B" w:rsidRDefault="006D239B" w:rsidP="00704B43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</w:rPr>
      </w:pPr>
      <w:r w:rsidRPr="006D239B">
        <w:rPr>
          <w:rFonts w:ascii="Times New Roman" w:hAnsi="Times New Roman" w:cs="Times New Roman"/>
          <w:b/>
        </w:rPr>
        <w:t>Tematyka szkoleń realizowanych w 2019 r. :</w:t>
      </w:r>
    </w:p>
    <w:p w:rsidR="006D239B" w:rsidRPr="006D239B" w:rsidRDefault="006D239B" w:rsidP="00793F1A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before="0" w:beforeAutospacing="0" w:after="0" w:afterAutospacing="0" w:line="360" w:lineRule="auto"/>
        <w:ind w:left="0" w:firstLine="284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Prawo jazdy kat C wraz z kwalifikacją wstępną pełną,  przyspieszoną w zakresie pr</w:t>
      </w:r>
      <w:r w:rsidR="00CA20DC">
        <w:rPr>
          <w:rFonts w:ascii="Times New Roman" w:hAnsi="Times New Roman" w:cs="Times New Roman"/>
        </w:rPr>
        <w:t>awa jazdy kat. C1, C1+E, C, C+E;</w:t>
      </w:r>
    </w:p>
    <w:p w:rsidR="006D239B" w:rsidRPr="006D239B" w:rsidRDefault="006D239B" w:rsidP="00793F1A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before="0" w:beforeAutospacing="0" w:after="0" w:afterAutospacing="0" w:line="360" w:lineRule="auto"/>
        <w:ind w:left="0" w:firstLine="284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Prawo jazdy kat D wraz z kwalifikacją wstępna przyspieszoną, wstępną uzupełniającą przyspieszoną w zakresie kat</w:t>
      </w:r>
      <w:r w:rsidR="00CA20DC">
        <w:rPr>
          <w:rFonts w:ascii="Times New Roman" w:hAnsi="Times New Roman" w:cs="Times New Roman"/>
        </w:rPr>
        <w:t>. D1, D1+E, D, D+E   ( 4 osoby);</w:t>
      </w:r>
    </w:p>
    <w:p w:rsidR="006D239B" w:rsidRPr="006D239B" w:rsidRDefault="006D239B" w:rsidP="00793F1A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before="0" w:beforeAutospacing="0" w:after="0" w:afterAutospacing="0" w:line="360" w:lineRule="auto"/>
        <w:ind w:left="0" w:firstLine="284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 xml:space="preserve">Start </w:t>
      </w:r>
      <w:proofErr w:type="spellStart"/>
      <w:r w:rsidRPr="006D239B">
        <w:rPr>
          <w:rFonts w:ascii="Times New Roman" w:hAnsi="Times New Roman" w:cs="Times New Roman"/>
        </w:rPr>
        <w:t>up</w:t>
      </w:r>
      <w:proofErr w:type="spellEnd"/>
      <w:r w:rsidRPr="006D239B">
        <w:rPr>
          <w:rFonts w:ascii="Times New Roman" w:hAnsi="Times New Roman" w:cs="Times New Roman"/>
        </w:rPr>
        <w:t xml:space="preserve"> intensiva zaawansowane szkolenie z tec</w:t>
      </w:r>
      <w:r w:rsidR="00CA20DC">
        <w:rPr>
          <w:rFonts w:ascii="Times New Roman" w:hAnsi="Times New Roman" w:cs="Times New Roman"/>
        </w:rPr>
        <w:t>hnologii i technik fryzjerskich;</w:t>
      </w:r>
    </w:p>
    <w:p w:rsidR="006D239B" w:rsidRPr="006D239B" w:rsidRDefault="006D239B" w:rsidP="00793F1A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before="0" w:beforeAutospacing="0" w:after="0" w:afterAutospacing="0" w:line="360" w:lineRule="auto"/>
        <w:ind w:left="0" w:firstLine="284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S</w:t>
      </w:r>
      <w:r w:rsidR="00CA20DC">
        <w:rPr>
          <w:rFonts w:ascii="Times New Roman" w:hAnsi="Times New Roman" w:cs="Times New Roman"/>
        </w:rPr>
        <w:t>zkolenie stylizacja rzęs pakiet;</w:t>
      </w:r>
    </w:p>
    <w:p w:rsidR="006D239B" w:rsidRPr="006D239B" w:rsidRDefault="006D239B" w:rsidP="00793F1A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before="0" w:beforeAutospacing="0" w:after="0" w:afterAutospacing="0" w:line="360" w:lineRule="auto"/>
        <w:ind w:left="0" w:firstLine="284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Operator</w:t>
      </w:r>
      <w:r w:rsidR="00CA20DC">
        <w:rPr>
          <w:rFonts w:ascii="Times New Roman" w:hAnsi="Times New Roman" w:cs="Times New Roman"/>
        </w:rPr>
        <w:t xml:space="preserve"> koparki Kl. I;</w:t>
      </w:r>
    </w:p>
    <w:p w:rsidR="006D239B" w:rsidRPr="006D239B" w:rsidRDefault="006D239B" w:rsidP="00793F1A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before="0" w:beforeAutospacing="0" w:after="0" w:afterAutospacing="0" w:line="360" w:lineRule="auto"/>
        <w:ind w:left="0" w:firstLine="284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Wózki jezdniowe podnośnikowe z mechanicznym nap</w:t>
      </w:r>
      <w:r w:rsidR="00CA20DC">
        <w:rPr>
          <w:rFonts w:ascii="Times New Roman" w:hAnsi="Times New Roman" w:cs="Times New Roman"/>
        </w:rPr>
        <w:t>ędem podnoszenia</w:t>
      </w:r>
      <w:r w:rsidR="00CA20DC">
        <w:rPr>
          <w:rFonts w:ascii="Times New Roman" w:hAnsi="Times New Roman" w:cs="Times New Roman"/>
        </w:rPr>
        <w:br/>
        <w:t>z wysięgnikiem;</w:t>
      </w:r>
    </w:p>
    <w:p w:rsidR="006D239B" w:rsidRPr="006D239B" w:rsidRDefault="006D239B" w:rsidP="00793F1A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before="0" w:beforeAutospacing="0" w:after="0" w:afterAutospacing="0" w:line="360" w:lineRule="auto"/>
        <w:ind w:left="0" w:firstLine="284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 xml:space="preserve">Spawanie blach i rur spoinami </w:t>
      </w:r>
      <w:r w:rsidR="00CA20DC">
        <w:rPr>
          <w:rFonts w:ascii="Times New Roman" w:hAnsi="Times New Roman" w:cs="Times New Roman"/>
        </w:rPr>
        <w:t>pachwinowymi – metoda MAG i TIG;</w:t>
      </w:r>
    </w:p>
    <w:p w:rsidR="006D239B" w:rsidRPr="006D239B" w:rsidRDefault="00CA20DC" w:rsidP="00793F1A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before="0" w:beforeAutospacing="0" w:after="0" w:afterAutospacing="0" w:line="360" w:lineRule="auto"/>
        <w:ind w:left="0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Operator żurawia samojezdnego;</w:t>
      </w:r>
    </w:p>
    <w:p w:rsidR="006D239B" w:rsidRPr="006D239B" w:rsidRDefault="006D239B" w:rsidP="00793F1A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before="0" w:beforeAutospacing="0" w:after="0" w:afterAutospacing="0" w:line="360" w:lineRule="auto"/>
        <w:ind w:left="0" w:firstLine="284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Operator podestu ruchomego wolnobieżnego montowanego na pojeździe</w:t>
      </w:r>
      <w:r w:rsidR="00CA20DC">
        <w:rPr>
          <w:rFonts w:ascii="Times New Roman" w:hAnsi="Times New Roman" w:cs="Times New Roman"/>
        </w:rPr>
        <w:t>;</w:t>
      </w:r>
    </w:p>
    <w:p w:rsidR="006D239B" w:rsidRPr="006D239B" w:rsidRDefault="006D239B" w:rsidP="00793F1A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before="0" w:beforeAutospacing="0" w:after="0" w:afterAutospacing="0" w:line="360" w:lineRule="auto"/>
        <w:ind w:left="0" w:firstLine="284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 xml:space="preserve">Kwalifikacyjny kurs na dróżnika przejazdowego. </w:t>
      </w:r>
    </w:p>
    <w:p w:rsidR="00704B43" w:rsidRDefault="00704B43" w:rsidP="00704B43">
      <w:pPr>
        <w:spacing w:before="0" w:beforeAutospacing="0" w:after="0" w:afterAutospacing="0" w:line="360" w:lineRule="auto"/>
        <w:ind w:firstLine="708"/>
        <w:jc w:val="both"/>
        <w:rPr>
          <w:rFonts w:ascii="Times New Roman" w:hAnsi="Times New Roman" w:cs="Times New Roman"/>
          <w:b/>
        </w:rPr>
      </w:pPr>
    </w:p>
    <w:p w:rsidR="006D239B" w:rsidRPr="006D239B" w:rsidRDefault="006D239B" w:rsidP="00704B43">
      <w:pPr>
        <w:spacing w:before="0" w:beforeAutospacing="0" w:after="0" w:afterAutospacing="0" w:line="360" w:lineRule="auto"/>
        <w:ind w:firstLine="708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  <w:b/>
        </w:rPr>
        <w:t>W 2019</w:t>
      </w:r>
      <w:r w:rsidR="00CA20DC">
        <w:rPr>
          <w:rFonts w:ascii="Times New Roman" w:hAnsi="Times New Roman" w:cs="Times New Roman"/>
          <w:b/>
        </w:rPr>
        <w:t xml:space="preserve"> </w:t>
      </w:r>
      <w:r w:rsidRPr="006D239B">
        <w:rPr>
          <w:rFonts w:ascii="Times New Roman" w:hAnsi="Times New Roman" w:cs="Times New Roman"/>
          <w:b/>
        </w:rPr>
        <w:t>r</w:t>
      </w:r>
      <w:r w:rsidR="00CA20DC">
        <w:rPr>
          <w:rFonts w:ascii="Times New Roman" w:hAnsi="Times New Roman" w:cs="Times New Roman"/>
          <w:b/>
        </w:rPr>
        <w:t>.</w:t>
      </w:r>
      <w:r w:rsidRPr="006D239B">
        <w:rPr>
          <w:rFonts w:ascii="Times New Roman" w:hAnsi="Times New Roman" w:cs="Times New Roman"/>
          <w:b/>
        </w:rPr>
        <w:t xml:space="preserve"> sfinansowano 1 egzamin na uprawnienia  w zakresie grupy </w:t>
      </w:r>
      <w:r w:rsidR="00704B43">
        <w:rPr>
          <w:rFonts w:ascii="Times New Roman" w:hAnsi="Times New Roman" w:cs="Times New Roman"/>
          <w:b/>
        </w:rPr>
        <w:br/>
      </w:r>
      <w:r w:rsidR="00F63CA8">
        <w:rPr>
          <w:rFonts w:ascii="Times New Roman" w:hAnsi="Times New Roman" w:cs="Times New Roman"/>
          <w:b/>
        </w:rPr>
        <w:t>1</w:t>
      </w:r>
      <w:r w:rsidR="00704B43">
        <w:rPr>
          <w:rFonts w:ascii="Times New Roman" w:hAnsi="Times New Roman" w:cs="Times New Roman"/>
          <w:b/>
        </w:rPr>
        <w:t>-</w:t>
      </w:r>
      <w:r w:rsidRPr="006D239B">
        <w:rPr>
          <w:rFonts w:ascii="Times New Roman" w:hAnsi="Times New Roman" w:cs="Times New Roman"/>
          <w:b/>
        </w:rPr>
        <w:t>elektrycznej</w:t>
      </w:r>
      <w:r w:rsidRPr="006D239B">
        <w:rPr>
          <w:rFonts w:ascii="Times New Roman" w:hAnsi="Times New Roman" w:cs="Times New Roman"/>
        </w:rPr>
        <w:t>, na kwotę 225,00 zł. Osoba po uzyskaniu uprawnień podjęła zatrudnienie u pracodawcy zgodnie z pozyskanymi uprawnieniami.</w:t>
      </w:r>
    </w:p>
    <w:p w:rsidR="006D239B" w:rsidRDefault="006D239B" w:rsidP="006D239B">
      <w:pPr>
        <w:spacing w:after="0" w:line="36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704B43" w:rsidRPr="006D239B" w:rsidRDefault="00704B43" w:rsidP="006D239B">
      <w:pPr>
        <w:spacing w:after="0" w:line="36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6D239B" w:rsidRPr="00704B43" w:rsidRDefault="00704B43" w:rsidP="00704B43">
      <w:pPr>
        <w:spacing w:before="240" w:beforeAutospacing="0" w:after="240" w:afterAutospacing="0" w:line="360" w:lineRule="auto"/>
        <w:rPr>
          <w:rFonts w:ascii="Times New Roman" w:hAnsi="Times New Roman" w:cs="Times New Roman"/>
          <w:b/>
          <w:u w:val="single"/>
        </w:rPr>
      </w:pPr>
      <w:r w:rsidRPr="00704B43">
        <w:rPr>
          <w:rFonts w:ascii="Times New Roman" w:hAnsi="Times New Roman" w:cs="Times New Roman"/>
          <w:b/>
          <w:u w:val="single"/>
        </w:rPr>
        <w:lastRenderedPageBreak/>
        <w:t>Bon na zasiedlenie</w:t>
      </w:r>
    </w:p>
    <w:p w:rsidR="006D239B" w:rsidRPr="006D239B" w:rsidRDefault="006D239B" w:rsidP="00704B43">
      <w:pPr>
        <w:spacing w:before="0" w:beforeAutospacing="0" w:after="0" w:afterAutospacing="0" w:line="336" w:lineRule="auto"/>
        <w:ind w:firstLine="709"/>
        <w:jc w:val="both"/>
        <w:rPr>
          <w:rFonts w:ascii="Times New Roman" w:hAnsi="Times New Roman" w:cs="Times New Roman"/>
          <w:color w:val="1B1B1B"/>
        </w:rPr>
      </w:pPr>
      <w:r w:rsidRPr="006D239B">
        <w:rPr>
          <w:rFonts w:ascii="Times New Roman" w:hAnsi="Times New Roman" w:cs="Times New Roman"/>
          <w:b/>
        </w:rPr>
        <w:t xml:space="preserve">W 2019 roku zawarto 59 umów dotyczących przyznania osobom bezrobotnym </w:t>
      </w:r>
      <w:r w:rsidR="005375A9">
        <w:rPr>
          <w:rFonts w:ascii="Times New Roman" w:hAnsi="Times New Roman" w:cs="Times New Roman"/>
          <w:b/>
        </w:rPr>
        <w:t xml:space="preserve">do 30 roku bonu na zasiedlenie </w:t>
      </w:r>
      <w:r w:rsidR="00CA20DC">
        <w:rPr>
          <w:rFonts w:ascii="Times New Roman" w:hAnsi="Times New Roman" w:cs="Times New Roman"/>
        </w:rPr>
        <w:t>w kwocie 7.500,00 zł. Jednym</w:t>
      </w:r>
      <w:r w:rsidR="00CA20DC">
        <w:rPr>
          <w:rFonts w:ascii="Times New Roman" w:hAnsi="Times New Roman" w:cs="Times New Roman"/>
        </w:rPr>
        <w:br/>
      </w:r>
      <w:r w:rsidRPr="006D239B">
        <w:rPr>
          <w:rFonts w:ascii="Times New Roman" w:hAnsi="Times New Roman" w:cs="Times New Roman"/>
        </w:rPr>
        <w:t>z warunków przyznania bonu był brak ofert pracy na terenie powiatu ostrowieckiego dla osoby bezrobotnej ubiegającej się</w:t>
      </w:r>
      <w:r w:rsidR="00CA20DC">
        <w:rPr>
          <w:rFonts w:ascii="Times New Roman" w:hAnsi="Times New Roman" w:cs="Times New Roman"/>
        </w:rPr>
        <w:t xml:space="preserve"> </w:t>
      </w:r>
      <w:r w:rsidRPr="006D239B">
        <w:rPr>
          <w:rFonts w:ascii="Times New Roman" w:hAnsi="Times New Roman" w:cs="Times New Roman"/>
        </w:rPr>
        <w:t xml:space="preserve">o jego przyznanie.  Najczęściej młode osoby pracę w związku z przyznanym bonem podejmowały w Warszawie, Krakowie, Lublinie. </w:t>
      </w:r>
      <w:r w:rsidRPr="006D239B">
        <w:rPr>
          <w:rFonts w:ascii="Times New Roman" w:hAnsi="Times New Roman" w:cs="Times New Roman"/>
          <w:color w:val="1B1B1B"/>
        </w:rPr>
        <w:t xml:space="preserve">Czynników, które decydują o zainteresowaniu  młodych osób  bonami zasiedleniowymi, jest sporo – są to m.in. motywacja zarobkowa (w tym kwestia wyższych wynagrodzeń za analogiczną pracę w innych częściach kraju), chęć życia i wiązania swojej drogi zawodowej z dużym ośrodkiem miejskim, większa możliwość rozwoju zawodowego oraz chęć usamodzielnienia się. W przypadku pewnych grup zawodowych, takich jak piloci samolotów czy też stewardessy, osoby zmuszone są do migracji z rodzinnych stron w związku ze specyfiką wykonywanego zawodu, a w przypadku lekarzy związane jest to z ilością wolnych miejsc </w:t>
      </w:r>
      <w:proofErr w:type="spellStart"/>
      <w:r w:rsidRPr="006D239B">
        <w:rPr>
          <w:rFonts w:ascii="Times New Roman" w:hAnsi="Times New Roman" w:cs="Times New Roman"/>
          <w:color w:val="1B1B1B"/>
        </w:rPr>
        <w:t>rezydenckich</w:t>
      </w:r>
      <w:proofErr w:type="spellEnd"/>
      <w:r w:rsidRPr="006D239B">
        <w:rPr>
          <w:rFonts w:ascii="Times New Roman" w:hAnsi="Times New Roman" w:cs="Times New Roman"/>
          <w:color w:val="1B1B1B"/>
        </w:rPr>
        <w:t>, których największa ilość jest w dużych ośrodkach kształcenia medycznego. </w:t>
      </w:r>
    </w:p>
    <w:p w:rsidR="006D239B" w:rsidRPr="006D239B" w:rsidRDefault="006D239B" w:rsidP="00704B43">
      <w:pPr>
        <w:pStyle w:val="NormalnyWeb"/>
        <w:shd w:val="clear" w:color="auto" w:fill="FFFFFF"/>
        <w:spacing w:before="0" w:beforeAutospacing="0" w:after="0" w:afterAutospacing="0" w:line="336" w:lineRule="auto"/>
        <w:ind w:firstLine="709"/>
        <w:jc w:val="both"/>
        <w:textAlignment w:val="baseline"/>
        <w:rPr>
          <w:color w:val="1B1B1B"/>
        </w:rPr>
      </w:pPr>
      <w:r w:rsidRPr="006D239B">
        <w:rPr>
          <w:color w:val="1B1B1B"/>
        </w:rPr>
        <w:t>O bon może ubiegać się osoba, która planuje podjęcie pracy lub działalności gospodarczej poza miejscem dotychczasowego zamieszkania. Warunki to odległość od miejsca dotychczasowego zamieszkania do m</w:t>
      </w:r>
      <w:r w:rsidR="00C128AF">
        <w:rPr>
          <w:color w:val="1B1B1B"/>
        </w:rPr>
        <w:t>iejscowości, w której zamieszka</w:t>
      </w:r>
      <w:r w:rsidR="00C128AF">
        <w:rPr>
          <w:color w:val="1B1B1B"/>
        </w:rPr>
        <w:br/>
      </w:r>
      <w:r w:rsidRPr="006D239B">
        <w:rPr>
          <w:color w:val="1B1B1B"/>
        </w:rPr>
        <w:t>w związku z podjęciem pracy wynosząca co najmniej 80 km lub czas dojazdu do tej miejscowości i powrotu do miejsca dotychczasowego zamieszkania przekraczająca łącznie co najmniej 3 godziny dziennie. Poza tym za wykonywanie pracy bezrobotny musi osiągać wynagrodzenie w wysokości co naj</w:t>
      </w:r>
      <w:r w:rsidR="00C128AF">
        <w:rPr>
          <w:color w:val="1B1B1B"/>
        </w:rPr>
        <w:t>mniej minimalnego wynagrodzenia</w:t>
      </w:r>
      <w:r w:rsidR="00C128AF">
        <w:rPr>
          <w:color w:val="1B1B1B"/>
        </w:rPr>
        <w:br/>
      </w:r>
      <w:r w:rsidRPr="006D239B">
        <w:rPr>
          <w:color w:val="1B1B1B"/>
        </w:rPr>
        <w:t>za pracę brutto miesięcznie oraz z tego tytułu będzie podlegał ubezpieczeniom społecznym. Osoba, której przyznano bon na zasied</w:t>
      </w:r>
      <w:r w:rsidR="00C128AF">
        <w:rPr>
          <w:color w:val="1B1B1B"/>
        </w:rPr>
        <w:t>lenie musi pracować przez okres</w:t>
      </w:r>
      <w:r w:rsidR="00C128AF">
        <w:rPr>
          <w:color w:val="1B1B1B"/>
        </w:rPr>
        <w:br/>
      </w:r>
      <w:r w:rsidRPr="006D239B">
        <w:rPr>
          <w:color w:val="1B1B1B"/>
        </w:rPr>
        <w:t>co najmniej 6 miesięcy. </w:t>
      </w:r>
    </w:p>
    <w:p w:rsidR="006D239B" w:rsidRPr="00704B43" w:rsidRDefault="006D239B" w:rsidP="00704B43">
      <w:pPr>
        <w:pStyle w:val="Tekstpodstawowy"/>
        <w:spacing w:before="240" w:after="240" w:line="336" w:lineRule="auto"/>
        <w:jc w:val="both"/>
        <w:rPr>
          <w:rFonts w:ascii="Times New Roman" w:hAnsi="Times New Roman" w:cs="Times New Roman"/>
          <w:b/>
          <w:bCs/>
          <w:u w:val="single"/>
          <w:lang w:val="pl-PL"/>
        </w:rPr>
      </w:pPr>
      <w:r w:rsidRPr="00704B43">
        <w:rPr>
          <w:rFonts w:ascii="Times New Roman" w:hAnsi="Times New Roman" w:cs="Times New Roman"/>
          <w:b/>
          <w:bCs/>
          <w:lang w:val="pl-PL"/>
        </w:rPr>
        <w:t xml:space="preserve"> </w:t>
      </w:r>
      <w:r w:rsidR="00704B43" w:rsidRPr="00704B43">
        <w:rPr>
          <w:rFonts w:ascii="Times New Roman" w:hAnsi="Times New Roman" w:cs="Times New Roman"/>
          <w:b/>
          <w:bCs/>
          <w:u w:val="single"/>
          <w:lang w:val="pl-PL"/>
        </w:rPr>
        <w:t xml:space="preserve">Prace społecznie użyteczne </w:t>
      </w:r>
    </w:p>
    <w:p w:rsidR="006D239B" w:rsidRPr="006D239B" w:rsidRDefault="006D239B" w:rsidP="00704B43">
      <w:pPr>
        <w:pStyle w:val="Tekstpodstawowy"/>
        <w:spacing w:after="0" w:line="336" w:lineRule="auto"/>
        <w:ind w:firstLine="708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  <w:color w:val="222222"/>
          <w:shd w:val="clear" w:color="auto" w:fill="FFFFFF"/>
          <w:lang w:val="pl-PL"/>
        </w:rPr>
        <w:t>Do prac społecznie użytecznych na terenie gminy może zostać skierowany bezrobotny bez prawa do zasiłku, korzystający ze świadczeń </w:t>
      </w:r>
      <w:hyperlink r:id="rId21" w:tooltip="pomocy społecznej" w:history="1">
        <w:r w:rsidRPr="006D239B">
          <w:rPr>
            <w:rFonts w:ascii="Times New Roman" w:hAnsi="Times New Roman" w:cs="Times New Roman"/>
            <w:bCs/>
            <w:color w:val="000000" w:themeColor="text1"/>
            <w:shd w:val="clear" w:color="auto" w:fill="FFFFFF"/>
            <w:lang w:val="pl-PL"/>
          </w:rPr>
          <w:t>pomocy społecznej</w:t>
        </w:r>
      </w:hyperlink>
      <w:r w:rsidRPr="006D239B">
        <w:rPr>
          <w:rFonts w:ascii="Times New Roman" w:hAnsi="Times New Roman" w:cs="Times New Roman"/>
          <w:color w:val="222222"/>
          <w:shd w:val="clear" w:color="auto" w:fill="FFFFFF"/>
          <w:lang w:val="pl-PL"/>
        </w:rPr>
        <w:t> (np. zasiłku stałego). Prace takie osoba bezrobotna m</w:t>
      </w:r>
      <w:r w:rsidR="005375A9">
        <w:rPr>
          <w:rFonts w:ascii="Times New Roman" w:hAnsi="Times New Roman" w:cs="Times New Roman"/>
          <w:color w:val="222222"/>
          <w:shd w:val="clear" w:color="auto" w:fill="FFFFFF"/>
          <w:lang w:val="pl-PL"/>
        </w:rPr>
        <w:t>oże wykonywać na terenie gminy,</w:t>
      </w:r>
      <w:r w:rsidR="005375A9">
        <w:rPr>
          <w:rFonts w:ascii="Times New Roman" w:hAnsi="Times New Roman" w:cs="Times New Roman"/>
          <w:color w:val="222222"/>
          <w:shd w:val="clear" w:color="auto" w:fill="FFFFFF"/>
          <w:lang w:val="pl-PL"/>
        </w:rPr>
        <w:br/>
      </w:r>
      <w:r w:rsidRPr="006D239B">
        <w:rPr>
          <w:rFonts w:ascii="Times New Roman" w:hAnsi="Times New Roman" w:cs="Times New Roman"/>
          <w:color w:val="222222"/>
          <w:shd w:val="clear" w:color="auto" w:fill="FFFFFF"/>
          <w:lang w:val="pl-PL"/>
        </w:rPr>
        <w:t>w której mieszka lub aktualnie pr</w:t>
      </w:r>
      <w:r w:rsidR="005375A9">
        <w:rPr>
          <w:rFonts w:ascii="Times New Roman" w:hAnsi="Times New Roman" w:cs="Times New Roman"/>
          <w:color w:val="222222"/>
          <w:shd w:val="clear" w:color="auto" w:fill="FFFFFF"/>
          <w:lang w:val="pl-PL"/>
        </w:rPr>
        <w:t xml:space="preserve">zebywa. </w:t>
      </w:r>
      <w:r w:rsidRPr="006D239B">
        <w:rPr>
          <w:rFonts w:ascii="Times New Roman" w:hAnsi="Times New Roman" w:cs="Times New Roman"/>
          <w:b/>
          <w:lang w:val="pl-PL"/>
        </w:rPr>
        <w:t xml:space="preserve">W roku 2019 na prace społecznie użyteczne skierowano 119 osób bezrobotnych. </w:t>
      </w:r>
      <w:r w:rsidRPr="006D239B">
        <w:rPr>
          <w:rFonts w:ascii="Times New Roman" w:hAnsi="Times New Roman" w:cs="Times New Roman"/>
          <w:lang w:val="pl-PL"/>
        </w:rPr>
        <w:t>Prace te organizowane były przez następujące  gminy:</w:t>
      </w:r>
    </w:p>
    <w:p w:rsidR="006D239B" w:rsidRPr="006D239B" w:rsidRDefault="006D239B" w:rsidP="00793F1A">
      <w:pPr>
        <w:pStyle w:val="Tekstpodstawowy"/>
        <w:numPr>
          <w:ilvl w:val="0"/>
          <w:numId w:val="10"/>
        </w:numPr>
        <w:spacing w:after="0" w:line="336" w:lineRule="auto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  <w:lang w:val="pl-PL"/>
        </w:rPr>
        <w:t>Bałtów  - 8 osób  wykony</w:t>
      </w:r>
      <w:r w:rsidR="00C128AF">
        <w:rPr>
          <w:rFonts w:ascii="Times New Roman" w:hAnsi="Times New Roman" w:cs="Times New Roman"/>
          <w:lang w:val="pl-PL"/>
        </w:rPr>
        <w:t>wało prace społecznie użyteczne;</w:t>
      </w:r>
    </w:p>
    <w:p w:rsidR="006D239B" w:rsidRPr="006D239B" w:rsidRDefault="006D239B" w:rsidP="00793F1A">
      <w:pPr>
        <w:pStyle w:val="Tekstpodstawowy"/>
        <w:numPr>
          <w:ilvl w:val="0"/>
          <w:numId w:val="10"/>
        </w:numPr>
        <w:spacing w:after="0" w:line="336" w:lineRule="auto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  <w:lang w:val="pl-PL"/>
        </w:rPr>
        <w:t>Ćmielów – 4 osoby wykony</w:t>
      </w:r>
      <w:r w:rsidR="00C128AF">
        <w:rPr>
          <w:rFonts w:ascii="Times New Roman" w:hAnsi="Times New Roman" w:cs="Times New Roman"/>
          <w:lang w:val="pl-PL"/>
        </w:rPr>
        <w:t>wało prace społecznie użyteczne;</w:t>
      </w:r>
    </w:p>
    <w:p w:rsidR="006D239B" w:rsidRPr="006D239B" w:rsidRDefault="006D239B" w:rsidP="00793F1A">
      <w:pPr>
        <w:pStyle w:val="Tekstpodstawowy"/>
        <w:numPr>
          <w:ilvl w:val="0"/>
          <w:numId w:val="10"/>
        </w:numPr>
        <w:spacing w:after="0" w:line="336" w:lineRule="auto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  <w:lang w:val="pl-PL"/>
        </w:rPr>
        <w:t>Kunów – 99 osób wykony</w:t>
      </w:r>
      <w:r w:rsidR="00C128AF">
        <w:rPr>
          <w:rFonts w:ascii="Times New Roman" w:hAnsi="Times New Roman" w:cs="Times New Roman"/>
          <w:lang w:val="pl-PL"/>
        </w:rPr>
        <w:t>wało prace społecznie użyteczne;</w:t>
      </w:r>
    </w:p>
    <w:p w:rsidR="006D239B" w:rsidRPr="006D239B" w:rsidRDefault="006D239B" w:rsidP="00793F1A">
      <w:pPr>
        <w:pStyle w:val="Tekstpodstawowy"/>
        <w:numPr>
          <w:ilvl w:val="0"/>
          <w:numId w:val="10"/>
        </w:numPr>
        <w:spacing w:after="0" w:line="336" w:lineRule="auto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  <w:lang w:val="pl-PL"/>
        </w:rPr>
        <w:t>Waśniów – 8 osób wykonywało prace społecznie użyteczne.</w:t>
      </w:r>
    </w:p>
    <w:p w:rsidR="006D239B" w:rsidRPr="006D239B" w:rsidRDefault="006D239B" w:rsidP="00704B43">
      <w:pPr>
        <w:pStyle w:val="Tekstpodstawowy"/>
        <w:spacing w:after="0" w:line="336" w:lineRule="auto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  <w:lang w:val="pl-PL"/>
        </w:rPr>
        <w:lastRenderedPageBreak/>
        <w:t xml:space="preserve"> </w:t>
      </w:r>
      <w:r w:rsidRPr="006D239B">
        <w:rPr>
          <w:rFonts w:ascii="Times New Roman" w:hAnsi="Times New Roman" w:cs="Times New Roman"/>
          <w:lang w:val="pl-PL"/>
        </w:rPr>
        <w:tab/>
        <w:t>W ramach tej formy aktywizacji osoby skierowane wykonywały prace porządkowe, prace mające na celu  utrz</w:t>
      </w:r>
      <w:r w:rsidR="00C128AF">
        <w:rPr>
          <w:rFonts w:ascii="Times New Roman" w:hAnsi="Times New Roman" w:cs="Times New Roman"/>
          <w:lang w:val="pl-PL"/>
        </w:rPr>
        <w:t xml:space="preserve">ymaniem dróg i chodników oraz </w:t>
      </w:r>
      <w:r w:rsidRPr="006D239B">
        <w:rPr>
          <w:rFonts w:ascii="Times New Roman" w:hAnsi="Times New Roman" w:cs="Times New Roman"/>
          <w:lang w:val="pl-PL"/>
        </w:rPr>
        <w:t>usługi związane z opieką nad osobami starszymi.</w:t>
      </w:r>
    </w:p>
    <w:p w:rsidR="006D239B" w:rsidRPr="00704B43" w:rsidRDefault="00704B43" w:rsidP="00704B43">
      <w:pPr>
        <w:pStyle w:val="Tekstpodstawowy"/>
        <w:spacing w:before="240" w:after="240" w:line="336" w:lineRule="auto"/>
        <w:rPr>
          <w:rFonts w:ascii="Times New Roman" w:hAnsi="Times New Roman" w:cs="Times New Roman"/>
          <w:b/>
          <w:bCs/>
          <w:u w:val="single"/>
          <w:lang w:val="pl-PL"/>
        </w:rPr>
      </w:pPr>
      <w:r w:rsidRPr="00704B43">
        <w:rPr>
          <w:rFonts w:ascii="Times New Roman" w:hAnsi="Times New Roman" w:cs="Times New Roman"/>
          <w:b/>
          <w:bCs/>
          <w:u w:val="single"/>
          <w:lang w:val="pl-PL"/>
        </w:rPr>
        <w:t xml:space="preserve">Refundacja świadczeń  integracyjnych  </w:t>
      </w:r>
    </w:p>
    <w:p w:rsidR="006D239B" w:rsidRPr="006D239B" w:rsidRDefault="006D239B" w:rsidP="00704B43">
      <w:pPr>
        <w:spacing w:before="0" w:beforeAutospacing="0" w:after="0" w:afterAutospacing="0" w:line="336" w:lineRule="auto"/>
        <w:jc w:val="both"/>
        <w:rPr>
          <w:rFonts w:ascii="Times New Roman" w:hAnsi="Times New Roman" w:cs="Times New Roman"/>
          <w:b/>
        </w:rPr>
      </w:pPr>
      <w:r w:rsidRPr="006D239B">
        <w:rPr>
          <w:rFonts w:ascii="Times New Roman" w:hAnsi="Times New Roman" w:cs="Times New Roman"/>
          <w:b/>
          <w:bCs/>
        </w:rPr>
        <w:t xml:space="preserve">   </w:t>
      </w:r>
      <w:r w:rsidRPr="006D239B">
        <w:rPr>
          <w:rFonts w:ascii="Times New Roman" w:hAnsi="Times New Roman" w:cs="Times New Roman"/>
        </w:rPr>
        <w:t xml:space="preserve">      W ramach indywidualnego programu zatrudnienia socjalnego mającego na celu integrację społeczną i reintegrację zawodową osób zagrożonych wykluczeniem społecznym  </w:t>
      </w:r>
      <w:r w:rsidRPr="006D239B">
        <w:rPr>
          <w:rFonts w:ascii="Times New Roman" w:hAnsi="Times New Roman" w:cs="Times New Roman"/>
          <w:b/>
        </w:rPr>
        <w:t>zawarto 18 umów o refundację świadczeń integracyjnych. Na ich podstawie 88 osób rozpoczęło uczestnictwo  w programie zatrudnienia socjalnego w Centrum Integracji Społecznej  w Ostr</w:t>
      </w:r>
      <w:r w:rsidR="00C128AF">
        <w:rPr>
          <w:rFonts w:ascii="Times New Roman" w:hAnsi="Times New Roman" w:cs="Times New Roman"/>
          <w:b/>
        </w:rPr>
        <w:t>owcu Świętokrzyskim w roku 2019</w:t>
      </w:r>
      <w:r w:rsidRPr="006D239B">
        <w:rPr>
          <w:rFonts w:ascii="Times New Roman" w:hAnsi="Times New Roman" w:cs="Times New Roman"/>
          <w:b/>
        </w:rPr>
        <w:t xml:space="preserve">. </w:t>
      </w:r>
    </w:p>
    <w:p w:rsidR="006D239B" w:rsidRPr="00704B43" w:rsidRDefault="00704B43" w:rsidP="00704B43">
      <w:pPr>
        <w:spacing w:before="240" w:beforeAutospacing="0" w:after="240" w:afterAutospacing="0"/>
        <w:jc w:val="both"/>
        <w:rPr>
          <w:rFonts w:ascii="Times New Roman" w:hAnsi="Times New Roman" w:cs="Times New Roman"/>
          <w:b/>
          <w:u w:val="single"/>
        </w:rPr>
      </w:pPr>
      <w:r w:rsidRPr="00704B43">
        <w:rPr>
          <w:rFonts w:ascii="Times New Roman" w:hAnsi="Times New Roman" w:cs="Times New Roman"/>
          <w:b/>
          <w:u w:val="single"/>
        </w:rPr>
        <w:t>Krajowy Fundusz Szkoleniowy</w:t>
      </w:r>
    </w:p>
    <w:p w:rsidR="006D239B" w:rsidRDefault="006D239B" w:rsidP="00704B43">
      <w:pPr>
        <w:spacing w:before="0" w:beforeAutospacing="0" w:after="0" w:afterAutospacing="0" w:line="336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lang w:eastAsia="pl-PL"/>
        </w:rPr>
      </w:pPr>
      <w:r w:rsidRPr="006D239B">
        <w:rPr>
          <w:rFonts w:ascii="Times New Roman" w:hAnsi="Times New Roman" w:cs="Times New Roman"/>
          <w:color w:val="333333"/>
          <w:shd w:val="clear" w:color="auto" w:fill="FFFFFF"/>
        </w:rPr>
        <w:t>Krajowy Fundusz Szkoleniowy stanowi wydzieloną cześć Funduszu Pracy, przeznaczoną na dofinansowanie kszta</w:t>
      </w:r>
      <w:r w:rsidR="00C128AF">
        <w:rPr>
          <w:rFonts w:ascii="Times New Roman" w:hAnsi="Times New Roman" w:cs="Times New Roman"/>
          <w:color w:val="333333"/>
          <w:shd w:val="clear" w:color="auto" w:fill="FFFFFF"/>
        </w:rPr>
        <w:t>łcenia ustawicznego pracowników</w:t>
      </w:r>
      <w:r w:rsidR="00C128AF">
        <w:rPr>
          <w:rFonts w:ascii="Times New Roman" w:hAnsi="Times New Roman" w:cs="Times New Roman"/>
          <w:color w:val="333333"/>
          <w:shd w:val="clear" w:color="auto" w:fill="FFFFFF"/>
        </w:rPr>
        <w:br/>
      </w:r>
      <w:r w:rsidRPr="006D239B">
        <w:rPr>
          <w:rFonts w:ascii="Times New Roman" w:hAnsi="Times New Roman" w:cs="Times New Roman"/>
          <w:color w:val="333333"/>
          <w:shd w:val="clear" w:color="auto" w:fill="FFFFFF"/>
        </w:rPr>
        <w:t>i pracodawców, podejmowanego z inicjatywy lub za zgodą pracodawcy. Celem utworzenia KFS jest zapobieganie utracie zatrudnienia przez osoby pracujące z powodu kompetencji nieadekwatnych do wymagań dynamiczn</w:t>
      </w:r>
      <w:r w:rsidR="00C128AF">
        <w:rPr>
          <w:rFonts w:ascii="Times New Roman" w:hAnsi="Times New Roman" w:cs="Times New Roman"/>
          <w:color w:val="333333"/>
          <w:shd w:val="clear" w:color="auto" w:fill="FFFFFF"/>
        </w:rPr>
        <w:t>ie zmieniającej się gospodarki.</w:t>
      </w:r>
      <w:r w:rsidR="00C128AF">
        <w:rPr>
          <w:rFonts w:ascii="Times New Roman" w:hAnsi="Times New Roman" w:cs="Times New Roman"/>
          <w:color w:val="333333"/>
          <w:shd w:val="clear" w:color="auto" w:fill="FFFFFF"/>
        </w:rPr>
        <w:br/>
      </w:r>
      <w:r w:rsidRPr="006D239B">
        <w:rPr>
          <w:rFonts w:ascii="Times New Roman" w:eastAsia="Times New Roman" w:hAnsi="Times New Roman" w:cs="Times New Roman"/>
          <w:bCs/>
          <w:color w:val="000000"/>
          <w:lang w:eastAsia="pl-PL"/>
        </w:rPr>
        <w:t xml:space="preserve">W ubiegłym roku do Urzędu wpłynęło 65 wniosków o dofinansowanie kształcenia ustawicznego pracowników i pracodawcy. </w:t>
      </w:r>
      <w:r w:rsidRPr="006D239B">
        <w:rPr>
          <w:rFonts w:ascii="Times New Roman" w:eastAsia="Times New Roman" w:hAnsi="Times New Roman" w:cs="Times New Roman"/>
          <w:b/>
          <w:bCs/>
          <w:color w:val="000000"/>
          <w:lang w:eastAsia="pl-PL"/>
        </w:rPr>
        <w:t>Podpisanych zostało 56 umów</w:t>
      </w:r>
      <w:r w:rsidR="00C128AF">
        <w:rPr>
          <w:rFonts w:ascii="Times New Roman" w:eastAsia="Times New Roman" w:hAnsi="Times New Roman" w:cs="Times New Roman"/>
          <w:bCs/>
          <w:color w:val="000000"/>
          <w:lang w:eastAsia="pl-PL"/>
        </w:rPr>
        <w:t xml:space="preserve"> (w tym:</w:t>
      </w:r>
      <w:r w:rsidR="00C128AF">
        <w:rPr>
          <w:rFonts w:ascii="Times New Roman" w:eastAsia="Times New Roman" w:hAnsi="Times New Roman" w:cs="Times New Roman"/>
          <w:bCs/>
          <w:color w:val="000000"/>
          <w:lang w:eastAsia="pl-PL"/>
        </w:rPr>
        <w:br/>
      </w:r>
      <w:r w:rsidRPr="006D239B">
        <w:rPr>
          <w:rFonts w:ascii="Times New Roman" w:eastAsia="Times New Roman" w:hAnsi="Times New Roman" w:cs="Times New Roman"/>
          <w:bCs/>
          <w:color w:val="000000"/>
          <w:lang w:eastAsia="pl-PL"/>
        </w:rPr>
        <w:t xml:space="preserve">z </w:t>
      </w:r>
      <w:proofErr w:type="spellStart"/>
      <w:r w:rsidRPr="006D239B">
        <w:rPr>
          <w:rFonts w:ascii="Times New Roman" w:eastAsia="Times New Roman" w:hAnsi="Times New Roman" w:cs="Times New Roman"/>
          <w:bCs/>
          <w:color w:val="000000"/>
          <w:lang w:eastAsia="pl-PL"/>
        </w:rPr>
        <w:t>mikroprzedsiębiorcami</w:t>
      </w:r>
      <w:proofErr w:type="spellEnd"/>
      <w:r w:rsidRPr="006D239B">
        <w:rPr>
          <w:rFonts w:ascii="Times New Roman" w:eastAsia="Times New Roman" w:hAnsi="Times New Roman" w:cs="Times New Roman"/>
          <w:bCs/>
          <w:color w:val="000000"/>
          <w:lang w:eastAsia="pl-PL"/>
        </w:rPr>
        <w:t xml:space="preserve"> – 23 umowy,  mały pracodawca – 18 umów, średni pracodawca  – 13 umów, duży i pozostali pracodawcy -  2 umowy). </w:t>
      </w:r>
    </w:p>
    <w:p w:rsidR="00704B43" w:rsidRPr="00C128AF" w:rsidRDefault="00704B43" w:rsidP="00704B43">
      <w:pPr>
        <w:spacing w:before="0" w:beforeAutospacing="0" w:after="0" w:afterAutospacing="0" w:line="336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18"/>
          <w:lang w:eastAsia="pl-PL"/>
        </w:rPr>
      </w:pPr>
    </w:p>
    <w:p w:rsidR="006D239B" w:rsidRPr="006D239B" w:rsidRDefault="006D239B" w:rsidP="00704B43">
      <w:pPr>
        <w:spacing w:before="0" w:beforeAutospacing="0" w:after="0" w:afterAutospacing="0" w:line="336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lang w:eastAsia="pl-PL"/>
        </w:rPr>
      </w:pPr>
      <w:r w:rsidRPr="006D239B">
        <w:rPr>
          <w:rFonts w:ascii="Times New Roman" w:eastAsia="Times New Roman" w:hAnsi="Times New Roman" w:cs="Times New Roman"/>
          <w:b/>
          <w:bCs/>
          <w:color w:val="000000"/>
          <w:lang w:eastAsia="pl-PL"/>
        </w:rPr>
        <w:t xml:space="preserve">Liczba osób objęta dofinansowaniem wynosi 296, </w:t>
      </w:r>
      <w:r w:rsidRPr="006D239B">
        <w:rPr>
          <w:rFonts w:ascii="Times New Roman" w:eastAsia="Times New Roman" w:hAnsi="Times New Roman" w:cs="Times New Roman"/>
          <w:bCs/>
          <w:color w:val="000000"/>
          <w:lang w:eastAsia="pl-PL"/>
        </w:rPr>
        <w:t xml:space="preserve"> w tym: 20 pracodawców, 276 pracowników, </w:t>
      </w:r>
      <w:r w:rsidR="005F230B">
        <w:rPr>
          <w:rFonts w:ascii="Times New Roman" w:eastAsia="Times New Roman" w:hAnsi="Times New Roman" w:cs="Times New Roman"/>
          <w:bCs/>
          <w:color w:val="000000"/>
          <w:lang w:eastAsia="pl-PL"/>
        </w:rPr>
        <w:t xml:space="preserve">z tego </w:t>
      </w:r>
      <w:r w:rsidRPr="006D239B">
        <w:rPr>
          <w:rFonts w:ascii="Times New Roman" w:eastAsia="Times New Roman" w:hAnsi="Times New Roman" w:cs="Times New Roman"/>
          <w:bCs/>
          <w:color w:val="000000"/>
          <w:lang w:eastAsia="pl-PL"/>
        </w:rPr>
        <w:t>122 kobiety i 22 osoby wykonujące pracę w szczególnych warunkach oraz o szczególnym charakterze.</w:t>
      </w:r>
    </w:p>
    <w:p w:rsidR="00704B43" w:rsidRPr="00C128AF" w:rsidRDefault="00704B43" w:rsidP="00704B43">
      <w:pPr>
        <w:spacing w:before="0" w:beforeAutospacing="0" w:after="0" w:afterAutospacing="0" w:line="336" w:lineRule="auto"/>
        <w:jc w:val="both"/>
        <w:rPr>
          <w:rFonts w:ascii="Times New Roman" w:hAnsi="Times New Roman" w:cs="Times New Roman"/>
          <w:b/>
          <w:sz w:val="18"/>
        </w:rPr>
      </w:pPr>
    </w:p>
    <w:p w:rsidR="006D239B" w:rsidRPr="006D239B" w:rsidRDefault="006D239B" w:rsidP="00704B43">
      <w:pPr>
        <w:spacing w:before="0" w:beforeAutospacing="0" w:after="0" w:afterAutospacing="0" w:line="336" w:lineRule="auto"/>
        <w:jc w:val="both"/>
        <w:rPr>
          <w:rFonts w:ascii="Times New Roman" w:hAnsi="Times New Roman" w:cs="Times New Roman"/>
          <w:b/>
        </w:rPr>
      </w:pPr>
      <w:r w:rsidRPr="006D239B">
        <w:rPr>
          <w:rFonts w:ascii="Times New Roman" w:hAnsi="Times New Roman" w:cs="Times New Roman"/>
          <w:b/>
        </w:rPr>
        <w:t>Rodzaje wsparcia w ramach dofinansowania:</w:t>
      </w:r>
    </w:p>
    <w:p w:rsidR="006D239B" w:rsidRPr="006D239B" w:rsidRDefault="006D239B" w:rsidP="00793F1A">
      <w:pPr>
        <w:pStyle w:val="Akapitzlist"/>
        <w:numPr>
          <w:ilvl w:val="0"/>
          <w:numId w:val="8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 xml:space="preserve">Kursy </w:t>
      </w:r>
      <w:r w:rsidR="00C128AF">
        <w:rPr>
          <w:rFonts w:ascii="Times New Roman" w:hAnsi="Times New Roman" w:cs="Times New Roman"/>
        </w:rPr>
        <w:t>-</w:t>
      </w:r>
      <w:r w:rsidRPr="006D239B">
        <w:rPr>
          <w:rFonts w:ascii="Times New Roman" w:hAnsi="Times New Roman" w:cs="Times New Roman"/>
        </w:rPr>
        <w:t xml:space="preserve"> 272 os</w:t>
      </w:r>
      <w:r w:rsidR="00C128AF">
        <w:rPr>
          <w:rFonts w:ascii="Times New Roman" w:hAnsi="Times New Roman" w:cs="Times New Roman"/>
        </w:rPr>
        <w:t>oby;</w:t>
      </w:r>
    </w:p>
    <w:p w:rsidR="006D239B" w:rsidRPr="006D239B" w:rsidRDefault="00C128AF" w:rsidP="00793F1A">
      <w:pPr>
        <w:pStyle w:val="Akapitzlist"/>
        <w:numPr>
          <w:ilvl w:val="0"/>
          <w:numId w:val="8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Studia podyplomowe - 2 osoby;</w:t>
      </w:r>
    </w:p>
    <w:p w:rsidR="00C128AF" w:rsidRDefault="00C128AF" w:rsidP="00793F1A">
      <w:pPr>
        <w:pStyle w:val="Akapitzlist"/>
        <w:numPr>
          <w:ilvl w:val="0"/>
          <w:numId w:val="8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Egzaminy - 2 osoby;</w:t>
      </w:r>
    </w:p>
    <w:p w:rsidR="006D239B" w:rsidRPr="006D239B" w:rsidRDefault="00C128AF" w:rsidP="00793F1A">
      <w:pPr>
        <w:pStyle w:val="Akapitzlist"/>
        <w:numPr>
          <w:ilvl w:val="0"/>
          <w:numId w:val="8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6D239B" w:rsidRPr="006D239B">
        <w:rPr>
          <w:rFonts w:ascii="Times New Roman" w:hAnsi="Times New Roman" w:cs="Times New Roman"/>
        </w:rPr>
        <w:t xml:space="preserve">adania lekarskie/psychologiczne </w:t>
      </w:r>
      <w:r>
        <w:rPr>
          <w:rFonts w:ascii="Times New Roman" w:hAnsi="Times New Roman" w:cs="Times New Roman"/>
        </w:rPr>
        <w:t>-</w:t>
      </w:r>
      <w:r w:rsidR="006D239B" w:rsidRPr="006D239B">
        <w:rPr>
          <w:rFonts w:ascii="Times New Roman" w:hAnsi="Times New Roman" w:cs="Times New Roman"/>
        </w:rPr>
        <w:t xml:space="preserve"> 29 osób.</w:t>
      </w:r>
    </w:p>
    <w:p w:rsidR="00704B43" w:rsidRPr="00C128AF" w:rsidRDefault="00704B43" w:rsidP="00704B43">
      <w:pPr>
        <w:spacing w:before="0" w:beforeAutospacing="0" w:after="0" w:afterAutospacing="0" w:line="336" w:lineRule="auto"/>
        <w:jc w:val="both"/>
        <w:rPr>
          <w:rFonts w:ascii="Times New Roman" w:hAnsi="Times New Roman" w:cs="Times New Roman"/>
          <w:b/>
          <w:sz w:val="18"/>
        </w:rPr>
      </w:pPr>
    </w:p>
    <w:p w:rsidR="006D239B" w:rsidRPr="006D239B" w:rsidRDefault="00C128AF" w:rsidP="00704B43">
      <w:pPr>
        <w:spacing w:before="0" w:beforeAutospacing="0" w:after="0" w:afterAutospacing="0" w:line="33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Tematyka</w:t>
      </w:r>
      <w:r w:rsidR="006D239B" w:rsidRPr="006D239B">
        <w:rPr>
          <w:rFonts w:ascii="Times New Roman" w:hAnsi="Times New Roman" w:cs="Times New Roman"/>
          <w:b/>
        </w:rPr>
        <w:t xml:space="preserve"> kształcenia ustawicznego finansowanego z Krajowego Funduszu Szkoleniowego:</w:t>
      </w:r>
    </w:p>
    <w:p w:rsidR="006D239B" w:rsidRPr="006D239B" w:rsidRDefault="006D239B" w:rsidP="00793F1A">
      <w:pPr>
        <w:pStyle w:val="Akapitzlist"/>
        <w:numPr>
          <w:ilvl w:val="0"/>
          <w:numId w:val="9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 xml:space="preserve">Rozwój osobowościowy i kariery zawodowej </w:t>
      </w:r>
      <w:r w:rsidR="00C128AF">
        <w:rPr>
          <w:rFonts w:ascii="Times New Roman" w:hAnsi="Times New Roman" w:cs="Times New Roman"/>
        </w:rPr>
        <w:t>-</w:t>
      </w:r>
      <w:r w:rsidRPr="006D239B">
        <w:rPr>
          <w:rFonts w:ascii="Times New Roman" w:hAnsi="Times New Roman" w:cs="Times New Roman"/>
        </w:rPr>
        <w:t xml:space="preserve"> 8 osób</w:t>
      </w:r>
      <w:r w:rsidR="00C128AF">
        <w:rPr>
          <w:rFonts w:ascii="Times New Roman" w:hAnsi="Times New Roman" w:cs="Times New Roman"/>
        </w:rPr>
        <w:t>;</w:t>
      </w:r>
    </w:p>
    <w:p w:rsidR="006D239B" w:rsidRPr="006D239B" w:rsidRDefault="006D239B" w:rsidP="00793F1A">
      <w:pPr>
        <w:pStyle w:val="Akapitzlist"/>
        <w:numPr>
          <w:ilvl w:val="0"/>
          <w:numId w:val="9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 xml:space="preserve">Doskonalenie nauczycieli </w:t>
      </w:r>
      <w:r w:rsidR="00C128AF">
        <w:rPr>
          <w:rFonts w:ascii="Times New Roman" w:hAnsi="Times New Roman" w:cs="Times New Roman"/>
        </w:rPr>
        <w:t>-</w:t>
      </w:r>
      <w:r w:rsidRPr="006D239B">
        <w:rPr>
          <w:rFonts w:ascii="Times New Roman" w:hAnsi="Times New Roman" w:cs="Times New Roman"/>
        </w:rPr>
        <w:t xml:space="preserve"> 13 osób</w:t>
      </w:r>
      <w:r w:rsidR="00C128AF">
        <w:rPr>
          <w:rFonts w:ascii="Times New Roman" w:hAnsi="Times New Roman" w:cs="Times New Roman"/>
        </w:rPr>
        <w:t>;</w:t>
      </w:r>
    </w:p>
    <w:p w:rsidR="006D239B" w:rsidRPr="006D239B" w:rsidRDefault="006D239B" w:rsidP="00793F1A">
      <w:pPr>
        <w:pStyle w:val="Akapitzlist"/>
        <w:numPr>
          <w:ilvl w:val="0"/>
          <w:numId w:val="9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Języki obce -</w:t>
      </w:r>
      <w:r w:rsidR="00C128AF">
        <w:rPr>
          <w:rFonts w:ascii="Times New Roman" w:hAnsi="Times New Roman" w:cs="Times New Roman"/>
        </w:rPr>
        <w:t xml:space="preserve"> </w:t>
      </w:r>
      <w:r w:rsidRPr="006D239B">
        <w:rPr>
          <w:rFonts w:ascii="Times New Roman" w:hAnsi="Times New Roman" w:cs="Times New Roman"/>
        </w:rPr>
        <w:t>6 osób</w:t>
      </w:r>
      <w:r w:rsidR="00C128AF">
        <w:rPr>
          <w:rFonts w:ascii="Times New Roman" w:hAnsi="Times New Roman" w:cs="Times New Roman"/>
        </w:rPr>
        <w:t>;</w:t>
      </w:r>
    </w:p>
    <w:p w:rsidR="006D239B" w:rsidRPr="006D239B" w:rsidRDefault="00C128AF" w:rsidP="00793F1A">
      <w:pPr>
        <w:pStyle w:val="Akapitzlist"/>
        <w:numPr>
          <w:ilvl w:val="0"/>
          <w:numId w:val="9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Sprzedaż- 25 osób;</w:t>
      </w:r>
    </w:p>
    <w:p w:rsidR="006D239B" w:rsidRPr="006D239B" w:rsidRDefault="006D239B" w:rsidP="00793F1A">
      <w:pPr>
        <w:pStyle w:val="Akapitzlist"/>
        <w:numPr>
          <w:ilvl w:val="0"/>
          <w:numId w:val="9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lastRenderedPageBreak/>
        <w:t>Rac</w:t>
      </w:r>
      <w:r w:rsidR="00C128AF">
        <w:rPr>
          <w:rFonts w:ascii="Times New Roman" w:hAnsi="Times New Roman" w:cs="Times New Roman"/>
        </w:rPr>
        <w:t>hunkowość, księgowość - 3 osoby;</w:t>
      </w:r>
    </w:p>
    <w:p w:rsidR="006D239B" w:rsidRPr="006D239B" w:rsidRDefault="00C128AF" w:rsidP="00793F1A">
      <w:pPr>
        <w:pStyle w:val="Akapitzlist"/>
        <w:numPr>
          <w:ilvl w:val="0"/>
          <w:numId w:val="9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Informatyka - 17 osób;</w:t>
      </w:r>
    </w:p>
    <w:p w:rsidR="006D239B" w:rsidRPr="006D239B" w:rsidRDefault="006D239B" w:rsidP="00793F1A">
      <w:pPr>
        <w:pStyle w:val="Akapitzlist"/>
        <w:numPr>
          <w:ilvl w:val="0"/>
          <w:numId w:val="9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Technika</w:t>
      </w:r>
      <w:r w:rsidR="005375A9">
        <w:rPr>
          <w:rFonts w:ascii="Times New Roman" w:hAnsi="Times New Roman" w:cs="Times New Roman"/>
        </w:rPr>
        <w:t xml:space="preserve"> </w:t>
      </w:r>
      <w:r w:rsidRPr="006D239B">
        <w:rPr>
          <w:rFonts w:ascii="Times New Roman" w:hAnsi="Times New Roman" w:cs="Times New Roman"/>
        </w:rPr>
        <w:t xml:space="preserve">(w tym: mechanika, metalurgia, energetyka, elektryka) </w:t>
      </w:r>
      <w:r w:rsidR="00C128AF">
        <w:rPr>
          <w:rFonts w:ascii="Times New Roman" w:hAnsi="Times New Roman" w:cs="Times New Roman"/>
        </w:rPr>
        <w:t>-</w:t>
      </w:r>
      <w:r w:rsidRPr="006D239B">
        <w:rPr>
          <w:rFonts w:ascii="Times New Roman" w:hAnsi="Times New Roman" w:cs="Times New Roman"/>
        </w:rPr>
        <w:t xml:space="preserve"> 12 osób</w:t>
      </w:r>
      <w:r w:rsidR="00C128AF">
        <w:rPr>
          <w:rFonts w:ascii="Times New Roman" w:hAnsi="Times New Roman" w:cs="Times New Roman"/>
        </w:rPr>
        <w:t>;</w:t>
      </w:r>
    </w:p>
    <w:p w:rsidR="006D239B" w:rsidRPr="006D239B" w:rsidRDefault="006D239B" w:rsidP="00793F1A">
      <w:pPr>
        <w:pStyle w:val="Akapitzlist"/>
        <w:numPr>
          <w:ilvl w:val="0"/>
          <w:numId w:val="9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Archi</w:t>
      </w:r>
      <w:r w:rsidR="00C128AF">
        <w:rPr>
          <w:rFonts w:ascii="Times New Roman" w:hAnsi="Times New Roman" w:cs="Times New Roman"/>
        </w:rPr>
        <w:t>tektura i budownictwo - 4 osoby;</w:t>
      </w:r>
    </w:p>
    <w:p w:rsidR="006D239B" w:rsidRPr="006D239B" w:rsidRDefault="00C128AF" w:rsidP="00793F1A">
      <w:pPr>
        <w:pStyle w:val="Akapitzlist"/>
        <w:numPr>
          <w:ilvl w:val="0"/>
          <w:numId w:val="9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Opieka zdrowotna - 8 osób;</w:t>
      </w:r>
    </w:p>
    <w:p w:rsidR="006D239B" w:rsidRPr="006D239B" w:rsidRDefault="006D239B" w:rsidP="00793F1A">
      <w:pPr>
        <w:pStyle w:val="Akapitzlist"/>
        <w:numPr>
          <w:ilvl w:val="0"/>
          <w:numId w:val="9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Usług</w:t>
      </w:r>
      <w:r w:rsidR="00C128AF">
        <w:rPr>
          <w:rFonts w:ascii="Times New Roman" w:hAnsi="Times New Roman" w:cs="Times New Roman"/>
        </w:rPr>
        <w:t>i gastronomiczne - 46 osób;</w:t>
      </w:r>
    </w:p>
    <w:p w:rsidR="006D239B" w:rsidRPr="006D239B" w:rsidRDefault="00C128AF" w:rsidP="00793F1A">
      <w:pPr>
        <w:pStyle w:val="Akapitzlist"/>
        <w:numPr>
          <w:ilvl w:val="0"/>
          <w:numId w:val="9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Usługi fryzjerskie - 16 osób;</w:t>
      </w:r>
    </w:p>
    <w:p w:rsidR="006D239B" w:rsidRPr="006D239B" w:rsidRDefault="006D239B" w:rsidP="00793F1A">
      <w:pPr>
        <w:pStyle w:val="Akapitzlist"/>
        <w:numPr>
          <w:ilvl w:val="0"/>
          <w:numId w:val="9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Usługi transportow</w:t>
      </w:r>
      <w:r w:rsidR="00C128AF">
        <w:rPr>
          <w:rFonts w:ascii="Times New Roman" w:hAnsi="Times New Roman" w:cs="Times New Roman"/>
        </w:rPr>
        <w:t>e, w tym prawa jazdy - 89 osób;</w:t>
      </w:r>
    </w:p>
    <w:p w:rsidR="006D239B" w:rsidRDefault="006D239B" w:rsidP="00793F1A">
      <w:pPr>
        <w:pStyle w:val="Akapitzlist"/>
        <w:numPr>
          <w:ilvl w:val="0"/>
          <w:numId w:val="9"/>
        </w:numPr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Pozostałe usł</w:t>
      </w:r>
      <w:r w:rsidR="00C128AF">
        <w:rPr>
          <w:rFonts w:ascii="Times New Roman" w:hAnsi="Times New Roman" w:cs="Times New Roman"/>
        </w:rPr>
        <w:t>ugi, inna tematyka -  49 osób.</w:t>
      </w:r>
    </w:p>
    <w:p w:rsidR="00704B43" w:rsidRPr="006D239B" w:rsidRDefault="00704B43" w:rsidP="00704B43">
      <w:pPr>
        <w:pStyle w:val="Akapitzlist"/>
        <w:spacing w:before="0" w:beforeAutospacing="0" w:after="0" w:afterAutospacing="0" w:line="336" w:lineRule="auto"/>
        <w:ind w:left="0"/>
        <w:jc w:val="both"/>
        <w:rPr>
          <w:rFonts w:ascii="Times New Roman" w:hAnsi="Times New Roman" w:cs="Times New Roman"/>
        </w:rPr>
      </w:pPr>
    </w:p>
    <w:p w:rsidR="006D239B" w:rsidRPr="00704B43" w:rsidRDefault="00704B43" w:rsidP="00704B43">
      <w:pPr>
        <w:spacing w:before="240" w:beforeAutospacing="0" w:after="240" w:afterAutospacing="0"/>
        <w:rPr>
          <w:rFonts w:ascii="Times New Roman" w:hAnsi="Times New Roman" w:cs="Times New Roman"/>
          <w:b/>
          <w:u w:val="single"/>
        </w:rPr>
      </w:pPr>
      <w:proofErr w:type="spellStart"/>
      <w:r w:rsidRPr="00704B43">
        <w:rPr>
          <w:rFonts w:ascii="Times New Roman" w:hAnsi="Times New Roman" w:cs="Times New Roman"/>
          <w:b/>
          <w:u w:val="single"/>
        </w:rPr>
        <w:t>Eures</w:t>
      </w:r>
      <w:proofErr w:type="spellEnd"/>
      <w:r w:rsidRPr="00704B43">
        <w:rPr>
          <w:rFonts w:ascii="Times New Roman" w:hAnsi="Times New Roman" w:cs="Times New Roman"/>
          <w:b/>
          <w:u w:val="single"/>
        </w:rPr>
        <w:t xml:space="preserve"> i zadania związane z zatrudnieniem cudzoziemców</w:t>
      </w:r>
    </w:p>
    <w:p w:rsidR="006D239B" w:rsidRPr="006D239B" w:rsidRDefault="006D239B" w:rsidP="006D239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  <w:b/>
        </w:rPr>
        <w:t>W 2019 roku klienci PUP mieli do dyspozycji 4</w:t>
      </w:r>
      <w:r w:rsidR="00C128AF">
        <w:rPr>
          <w:rFonts w:ascii="Times New Roman" w:hAnsi="Times New Roman" w:cs="Times New Roman"/>
          <w:b/>
        </w:rPr>
        <w:t>40 ofert pracy pozyskanych</w:t>
      </w:r>
      <w:r w:rsidR="00C128AF">
        <w:rPr>
          <w:rFonts w:ascii="Times New Roman" w:hAnsi="Times New Roman" w:cs="Times New Roman"/>
          <w:b/>
        </w:rPr>
        <w:br/>
      </w:r>
      <w:r w:rsidRPr="006D239B">
        <w:rPr>
          <w:rFonts w:ascii="Times New Roman" w:hAnsi="Times New Roman" w:cs="Times New Roman"/>
          <w:b/>
        </w:rPr>
        <w:t>z sieci Europejskich Służb Zatrudnienia oraz 560 ofert przekazanych przez Wojewódzki Urząd Pracy w Kielcach do upowszechnienia.</w:t>
      </w:r>
      <w:r w:rsidRPr="006D239B">
        <w:rPr>
          <w:rFonts w:ascii="Times New Roman" w:hAnsi="Times New Roman" w:cs="Times New Roman"/>
        </w:rPr>
        <w:t xml:space="preserve"> </w:t>
      </w:r>
      <w:r w:rsidRPr="006D239B">
        <w:rPr>
          <w:rFonts w:ascii="Times New Roman" w:hAnsi="Times New Roman" w:cs="Times New Roman"/>
          <w:b/>
        </w:rPr>
        <w:t>Pochodziły one głównie z Niemiec i skierowane były do osób posiadających kwalifikacje w zawodach technicznych oraz mechanicznych, a także związanych z opieką nad osobami starszymi.</w:t>
      </w:r>
      <w:r w:rsidRPr="006D239B">
        <w:rPr>
          <w:rFonts w:ascii="Times New Roman" w:hAnsi="Times New Roman" w:cs="Times New Roman"/>
        </w:rPr>
        <w:t xml:space="preserve"> Nieznaczna część ofert pochodziła z pozostałych krajów Unii Europejskiej. Pracodawcy proponowali głównie zatrudnienie w formie kontraktów długoterminowych, nie krótszych niż 6 miesięcy w okresie próbnym. Wyjątek stanowiła Holandia, gdzie głównie proponowano zatrudnie</w:t>
      </w:r>
      <w:r w:rsidR="00C128AF">
        <w:rPr>
          <w:rFonts w:ascii="Times New Roman" w:hAnsi="Times New Roman" w:cs="Times New Roman"/>
        </w:rPr>
        <w:t>nie w sektorze rolno-spożywczym</w:t>
      </w:r>
      <w:r w:rsidR="00C128AF">
        <w:rPr>
          <w:rFonts w:ascii="Times New Roman" w:hAnsi="Times New Roman" w:cs="Times New Roman"/>
        </w:rPr>
        <w:br/>
      </w:r>
      <w:r w:rsidRPr="006D239B">
        <w:rPr>
          <w:rFonts w:ascii="Times New Roman" w:hAnsi="Times New Roman" w:cs="Times New Roman"/>
        </w:rPr>
        <w:t xml:space="preserve">i ogrodniczym. Istotnym elementem wskazywanym w ofertach poza posiadaniem odpowiednich kwalifikacji była także znajomość języka danego kraju na poziomie umożliwiającym komunikację. </w:t>
      </w:r>
      <w:r w:rsidRPr="006D239B">
        <w:rPr>
          <w:rFonts w:ascii="Times New Roman" w:hAnsi="Times New Roman" w:cs="Times New Roman"/>
          <w:b/>
        </w:rPr>
        <w:t xml:space="preserve">W 2019 roku 106 osób bezrobotnych oraz poszukujących pracy skorzystało z indywidualnych porad pośrednika pracy realizującego zadania </w:t>
      </w:r>
      <w:proofErr w:type="spellStart"/>
      <w:r w:rsidRPr="006D239B">
        <w:rPr>
          <w:rFonts w:ascii="Times New Roman" w:hAnsi="Times New Roman" w:cs="Times New Roman"/>
          <w:b/>
        </w:rPr>
        <w:t>Eures</w:t>
      </w:r>
      <w:proofErr w:type="spellEnd"/>
      <w:r w:rsidRPr="006D239B">
        <w:rPr>
          <w:rFonts w:ascii="Times New Roman" w:hAnsi="Times New Roman" w:cs="Times New Roman"/>
          <w:b/>
        </w:rPr>
        <w:t>.</w:t>
      </w:r>
      <w:r w:rsidRPr="006D239B">
        <w:rPr>
          <w:rFonts w:ascii="Times New Roman" w:hAnsi="Times New Roman" w:cs="Times New Roman"/>
        </w:rPr>
        <w:t xml:space="preserve"> Porady te obejmowały udzielanie informacji na temat: możliwości podejmowania pracy w krajach UE/EOG, zapotrzebowania na poszczególne zawody, prezentacji zarejestrowanych w sieci </w:t>
      </w:r>
      <w:proofErr w:type="spellStart"/>
      <w:r w:rsidRPr="006D239B">
        <w:rPr>
          <w:rFonts w:ascii="Times New Roman" w:hAnsi="Times New Roman" w:cs="Times New Roman"/>
        </w:rPr>
        <w:t>Eures</w:t>
      </w:r>
      <w:proofErr w:type="spellEnd"/>
      <w:r w:rsidRPr="006D239B">
        <w:rPr>
          <w:rFonts w:ascii="Times New Roman" w:hAnsi="Times New Roman" w:cs="Times New Roman"/>
        </w:rPr>
        <w:t xml:space="preserve"> ofert pracy, możliwości poszukiwania pracy poprzez strony internetowe, na których zamieszczane są oferty pracy, możliwości zarejestrowania swojego CV na europejskim portalu mobilności zawodowej oraz bezpiecznych wyjaz</w:t>
      </w:r>
      <w:r w:rsidR="00C128AF">
        <w:rPr>
          <w:rFonts w:ascii="Times New Roman" w:hAnsi="Times New Roman" w:cs="Times New Roman"/>
        </w:rPr>
        <w:t>dów do pracy za granicę również</w:t>
      </w:r>
      <w:r w:rsidR="00C128AF">
        <w:rPr>
          <w:rFonts w:ascii="Times New Roman" w:hAnsi="Times New Roman" w:cs="Times New Roman"/>
        </w:rPr>
        <w:br/>
      </w:r>
      <w:r w:rsidRPr="006D239B">
        <w:rPr>
          <w:rFonts w:ascii="Times New Roman" w:hAnsi="Times New Roman" w:cs="Times New Roman"/>
        </w:rPr>
        <w:t>za pośrednictwem agencji zatrudnienia czy agencji pracy tymczasowej, po uprzednim sprawdzeniu legalności jej działania za pośrednictwem Krajowego Rejestru Agencji Zatrudnienia.</w:t>
      </w:r>
    </w:p>
    <w:p w:rsidR="006D239B" w:rsidRPr="006D239B" w:rsidRDefault="006D239B" w:rsidP="006D239B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D239B" w:rsidRPr="006D239B" w:rsidRDefault="006D239B" w:rsidP="006D239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  <w:b/>
        </w:rPr>
        <w:lastRenderedPageBreak/>
        <w:t>W dalszym ciągu rośnie zainteresowanie powierzeniem pracy  cudzoziemcom pochodzącym zza wschodniej granicy. W 2019 roku przedsiębiorcy złożyli 521 oświadczeń o powierzeniu wykonywania pracy cudzoziemcom - obywatelom Ukrainy, Białorusi i Gruzji, z czego 458 oświadczeń zostało pozytywnie zweryfikowanych i wpi</w:t>
      </w:r>
      <w:r w:rsidR="00C128AF">
        <w:rPr>
          <w:rFonts w:ascii="Times New Roman" w:hAnsi="Times New Roman" w:cs="Times New Roman"/>
          <w:b/>
        </w:rPr>
        <w:t>sanych do ewidencji oświadczeń,</w:t>
      </w:r>
      <w:r w:rsidR="00C128AF">
        <w:rPr>
          <w:rFonts w:ascii="Times New Roman" w:hAnsi="Times New Roman" w:cs="Times New Roman"/>
          <w:b/>
        </w:rPr>
        <w:br/>
      </w:r>
      <w:r w:rsidRPr="006D239B">
        <w:rPr>
          <w:rFonts w:ascii="Times New Roman" w:hAnsi="Times New Roman" w:cs="Times New Roman"/>
          <w:b/>
        </w:rPr>
        <w:t xml:space="preserve">a w 11 sprawach oświadczenia pozostawione </w:t>
      </w:r>
      <w:r w:rsidR="00C128AF">
        <w:rPr>
          <w:rFonts w:ascii="Times New Roman" w:hAnsi="Times New Roman" w:cs="Times New Roman"/>
          <w:b/>
        </w:rPr>
        <w:t>zostały bez rozpoznania z uwagi</w:t>
      </w:r>
      <w:r w:rsidR="00C128AF">
        <w:rPr>
          <w:rFonts w:ascii="Times New Roman" w:hAnsi="Times New Roman" w:cs="Times New Roman"/>
          <w:b/>
        </w:rPr>
        <w:br/>
      </w:r>
      <w:r w:rsidRPr="006D239B">
        <w:rPr>
          <w:rFonts w:ascii="Times New Roman" w:hAnsi="Times New Roman" w:cs="Times New Roman"/>
          <w:b/>
        </w:rPr>
        <w:t>na nieuzupełnienie braków formalnych przez oświadczających, do czego zostali zobowiązani stosownym wezwaniem.</w:t>
      </w:r>
      <w:r w:rsidRPr="006D239B">
        <w:rPr>
          <w:rFonts w:ascii="Times New Roman" w:hAnsi="Times New Roman" w:cs="Times New Roman"/>
        </w:rPr>
        <w:t xml:space="preserve"> W pozostałych przypadkach wydano rozstrzygnięcia w postaci decyzji o odmowie wpisu do ewidencji, głównie na skutek przekroczenia przez cudzoziemców ustawowego okresu wykonywania pracy bez zezwolenia tj. 180 dni w ciągu kolejnych 12 miesięcy lub decyzji o umorzeniu postępowania na wniosek strony oświadczającej. </w:t>
      </w:r>
      <w:r w:rsidRPr="006D239B">
        <w:rPr>
          <w:rFonts w:ascii="Times New Roman" w:hAnsi="Times New Roman" w:cs="Times New Roman"/>
          <w:b/>
        </w:rPr>
        <w:t xml:space="preserve">Największa liczba złożonych oświadczeń dotyczyła wykonywania pracy przez cudzoziemców w sektorze budownictwa. W 2019 roku złożonych zostało także 27 wniosków w sprawie wydania zezwolenia na prace sezonowe dla obywateli Ukrainy. </w:t>
      </w:r>
      <w:r w:rsidRPr="006D239B">
        <w:rPr>
          <w:rFonts w:ascii="Times New Roman" w:hAnsi="Times New Roman" w:cs="Times New Roman"/>
        </w:rPr>
        <w:t>Wnioski w sprawie zezwoleń na prace sezonowe dotyczyły wyłącznie prac w sektorze rolniczym.</w:t>
      </w:r>
    </w:p>
    <w:p w:rsidR="00666E05" w:rsidRPr="00666E05" w:rsidRDefault="00666E05" w:rsidP="00793F1A">
      <w:pPr>
        <w:pStyle w:val="Akapitzlist"/>
        <w:numPr>
          <w:ilvl w:val="0"/>
          <w:numId w:val="19"/>
        </w:numPr>
        <w:spacing w:before="240" w:beforeAutospacing="0" w:after="360" w:afterAutospacing="0"/>
        <w:ind w:left="0" w:hanging="567"/>
        <w:contextualSpacing w:val="0"/>
        <w:rPr>
          <w:rFonts w:ascii="Times New Roman" w:eastAsia="Calibri" w:hAnsi="Times New Roman" w:cs="Times New Roman"/>
          <w:sz w:val="28"/>
          <w:szCs w:val="28"/>
        </w:rPr>
      </w:pPr>
      <w:r w:rsidRPr="006D239B">
        <w:rPr>
          <w:rFonts w:ascii="Times New Roman" w:hAnsi="Times New Roman" w:cs="Times New Roman"/>
          <w:noProof/>
          <w:lang w:eastAsia="pl-PL"/>
        </w:rPr>
        <w:drawing>
          <wp:anchor distT="0" distB="0" distL="114300" distR="114300" simplePos="0" relativeHeight="251662336" behindDoc="0" locked="0" layoutInCell="1" allowOverlap="1" wp14:anchorId="3B340C81" wp14:editId="56D071D3">
            <wp:simplePos x="0" y="0"/>
            <wp:positionH relativeFrom="column">
              <wp:posOffset>3968115</wp:posOffset>
            </wp:positionH>
            <wp:positionV relativeFrom="paragraph">
              <wp:posOffset>96520</wp:posOffset>
            </wp:positionV>
            <wp:extent cx="1456690" cy="1039495"/>
            <wp:effectExtent l="0" t="0" r="0" b="8255"/>
            <wp:wrapSquare wrapText="bothSides"/>
            <wp:docPr id="4" name="Obraz 4" descr="C:\Users\olar\AppData\Local\Temp\LOGO C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ar\AppData\Local\Temp\LOGO COP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103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239B" w:rsidRPr="00666E05">
        <w:rPr>
          <w:rFonts w:ascii="Times New Roman" w:eastAsia="Calibri" w:hAnsi="Times New Roman" w:cs="Times New Roman"/>
          <w:b/>
          <w:sz w:val="28"/>
          <w:szCs w:val="28"/>
        </w:rPr>
        <w:t>Nowe inicjatywy w 2019 roku</w:t>
      </w:r>
    </w:p>
    <w:p w:rsidR="006D239B" w:rsidRPr="00666E05" w:rsidRDefault="006D239B" w:rsidP="00666E05">
      <w:pPr>
        <w:pStyle w:val="Akapitzlist"/>
        <w:spacing w:before="0" w:beforeAutospacing="0" w:after="0" w:afterAutospacing="0" w:line="360" w:lineRule="auto"/>
        <w:ind w:left="0"/>
        <w:contextualSpacing w:val="0"/>
        <w:rPr>
          <w:rFonts w:ascii="Times New Roman" w:eastAsia="Calibri" w:hAnsi="Times New Roman" w:cs="Times New Roman"/>
          <w:sz w:val="28"/>
          <w:szCs w:val="28"/>
        </w:rPr>
      </w:pPr>
      <w:r w:rsidRPr="00666E05">
        <w:rPr>
          <w:rFonts w:ascii="Times New Roman" w:eastAsia="Calibri" w:hAnsi="Times New Roman" w:cs="Times New Roman"/>
        </w:rPr>
        <w:t>W 2019 roku w Powiatowym Urzędzie Pracy powstała nowa komórka</w:t>
      </w:r>
      <w:r w:rsidR="00F63CA8">
        <w:rPr>
          <w:rFonts w:ascii="Times New Roman" w:eastAsia="Calibri" w:hAnsi="Times New Roman" w:cs="Times New Roman"/>
        </w:rPr>
        <w:t xml:space="preserve"> -</w:t>
      </w:r>
      <w:r w:rsidR="00666E05">
        <w:rPr>
          <w:rFonts w:ascii="Times New Roman" w:eastAsia="Calibri" w:hAnsi="Times New Roman" w:cs="Times New Roman"/>
        </w:rPr>
        <w:t xml:space="preserve"> </w:t>
      </w:r>
      <w:r w:rsidR="00F63CA8" w:rsidRPr="00666E05">
        <w:rPr>
          <w:rFonts w:ascii="Times New Roman" w:eastAsia="Calibri" w:hAnsi="Times New Roman" w:cs="Times New Roman"/>
          <w:b/>
        </w:rPr>
        <w:t>Centrum Obsługi Pracodawcy</w:t>
      </w:r>
      <w:r w:rsidRPr="00666E05">
        <w:rPr>
          <w:rFonts w:ascii="Times New Roman" w:eastAsia="Calibri" w:hAnsi="Times New Roman" w:cs="Times New Roman"/>
          <w:b/>
        </w:rPr>
        <w:t xml:space="preserve">. </w:t>
      </w:r>
    </w:p>
    <w:p w:rsidR="00666E05" w:rsidRDefault="00666E05" w:rsidP="00666E05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b/>
        </w:rPr>
      </w:pPr>
    </w:p>
    <w:p w:rsidR="006D239B" w:rsidRPr="006D239B" w:rsidRDefault="006D239B" w:rsidP="00666E05">
      <w:pPr>
        <w:spacing w:before="0" w:beforeAutospacing="0" w:after="240" w:afterAutospacing="0" w:line="360" w:lineRule="auto"/>
        <w:rPr>
          <w:rFonts w:ascii="Times New Roman" w:eastAsia="Calibri" w:hAnsi="Times New Roman" w:cs="Times New Roman"/>
          <w:b/>
        </w:rPr>
      </w:pPr>
      <w:r w:rsidRPr="006D239B">
        <w:rPr>
          <w:rFonts w:ascii="Times New Roman" w:eastAsia="Calibri" w:hAnsi="Times New Roman" w:cs="Times New Roman"/>
          <w:b/>
        </w:rPr>
        <w:t>Główne zadania</w:t>
      </w:r>
      <w:r w:rsidR="00666E05">
        <w:rPr>
          <w:rFonts w:ascii="Times New Roman" w:eastAsia="Calibri" w:hAnsi="Times New Roman" w:cs="Times New Roman"/>
          <w:b/>
        </w:rPr>
        <w:t xml:space="preserve"> COP</w:t>
      </w:r>
      <w:r w:rsidRPr="006D239B">
        <w:rPr>
          <w:rFonts w:ascii="Times New Roman" w:eastAsia="Calibri" w:hAnsi="Times New Roman" w:cs="Times New Roman"/>
          <w:b/>
        </w:rPr>
        <w:t xml:space="preserve"> to:</w:t>
      </w:r>
    </w:p>
    <w:p w:rsidR="006D239B" w:rsidRPr="006D239B" w:rsidRDefault="006D239B" w:rsidP="001F31F4">
      <w:pPr>
        <w:numPr>
          <w:ilvl w:val="0"/>
          <w:numId w:val="11"/>
        </w:numPr>
        <w:spacing w:before="0" w:beforeAutospacing="0" w:after="0" w:afterAutospacing="0" w:line="360" w:lineRule="auto"/>
        <w:ind w:left="567" w:hanging="425"/>
        <w:jc w:val="both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Theme="minorEastAsia" w:hAnsi="Times New Roman" w:cs="Times New Roman"/>
          <w:kern w:val="24"/>
          <w:lang w:eastAsia="pl-PL"/>
        </w:rPr>
        <w:t>Doradztwo w doborze kandydatów na zgłos</w:t>
      </w:r>
      <w:r w:rsidR="001F31F4">
        <w:rPr>
          <w:rFonts w:ascii="Times New Roman" w:eastAsiaTheme="minorEastAsia" w:hAnsi="Times New Roman" w:cs="Times New Roman"/>
          <w:kern w:val="24"/>
          <w:lang w:eastAsia="pl-PL"/>
        </w:rPr>
        <w:t>zone w ofercie stanowisko pracy;</w:t>
      </w:r>
    </w:p>
    <w:p w:rsidR="006D239B" w:rsidRPr="006D239B" w:rsidRDefault="006D239B" w:rsidP="001F31F4">
      <w:pPr>
        <w:pStyle w:val="Akapitzlist"/>
        <w:numPr>
          <w:ilvl w:val="0"/>
          <w:numId w:val="11"/>
        </w:numPr>
        <w:spacing w:before="0" w:beforeAutospacing="0" w:after="0" w:afterAutospacing="0" w:line="360" w:lineRule="auto"/>
        <w:ind w:left="567" w:hanging="425"/>
        <w:contextualSpacing w:val="0"/>
        <w:jc w:val="both"/>
        <w:rPr>
          <w:rFonts w:ascii="Times New Roman" w:hAnsi="Times New Roman" w:cs="Times New Roman"/>
        </w:rPr>
      </w:pPr>
      <w:r w:rsidRPr="006D239B">
        <w:rPr>
          <w:rFonts w:ascii="Times New Roman" w:eastAsiaTheme="minorEastAsia" w:hAnsi="Times New Roman" w:cs="Times New Roman"/>
          <w:kern w:val="24"/>
        </w:rPr>
        <w:t>Udzieleniu informacji o możliwościach, sposobie i f</w:t>
      </w:r>
      <w:r w:rsidR="00666E05">
        <w:rPr>
          <w:rFonts w:ascii="Times New Roman" w:eastAsiaTheme="minorEastAsia" w:hAnsi="Times New Roman" w:cs="Times New Roman"/>
          <w:kern w:val="24"/>
        </w:rPr>
        <w:t>ormie pomocy, jaką pracodawca</w:t>
      </w:r>
      <w:r w:rsidRPr="006D239B">
        <w:rPr>
          <w:rFonts w:ascii="Times New Roman" w:eastAsiaTheme="minorEastAsia" w:hAnsi="Times New Roman" w:cs="Times New Roman"/>
          <w:kern w:val="24"/>
        </w:rPr>
        <w:t xml:space="preserve">  może uz</w:t>
      </w:r>
      <w:r w:rsidR="001F31F4">
        <w:rPr>
          <w:rFonts w:ascii="Times New Roman" w:eastAsiaTheme="minorEastAsia" w:hAnsi="Times New Roman" w:cs="Times New Roman"/>
          <w:kern w:val="24"/>
        </w:rPr>
        <w:t>yskać w urzędzie pracy;</w:t>
      </w:r>
    </w:p>
    <w:p w:rsidR="006D239B" w:rsidRPr="006D239B" w:rsidRDefault="006D239B" w:rsidP="001F31F4">
      <w:pPr>
        <w:numPr>
          <w:ilvl w:val="0"/>
          <w:numId w:val="11"/>
        </w:numPr>
        <w:spacing w:before="0" w:beforeAutospacing="0" w:after="0" w:afterAutospacing="0" w:line="360" w:lineRule="auto"/>
        <w:ind w:left="567" w:hanging="425"/>
        <w:jc w:val="both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Theme="minorEastAsia" w:hAnsi="Times New Roman" w:cs="Times New Roman"/>
          <w:kern w:val="24"/>
          <w:lang w:eastAsia="pl-PL"/>
        </w:rPr>
        <w:t>Udzielaniu pracodawcom informacji na temat</w:t>
      </w:r>
      <w:r w:rsidR="001F31F4">
        <w:rPr>
          <w:rFonts w:ascii="Times New Roman" w:eastAsiaTheme="minorEastAsia" w:hAnsi="Times New Roman" w:cs="Times New Roman"/>
          <w:kern w:val="24"/>
          <w:lang w:eastAsia="pl-PL"/>
        </w:rPr>
        <w:t xml:space="preserve"> świadczonych usług rynku pracy;</w:t>
      </w:r>
    </w:p>
    <w:p w:rsidR="006D239B" w:rsidRPr="006D239B" w:rsidRDefault="006D239B" w:rsidP="001F31F4">
      <w:pPr>
        <w:numPr>
          <w:ilvl w:val="0"/>
          <w:numId w:val="11"/>
        </w:numPr>
        <w:spacing w:before="0" w:beforeAutospacing="0" w:after="0" w:afterAutospacing="0" w:line="360" w:lineRule="auto"/>
        <w:ind w:left="567" w:hanging="425"/>
        <w:jc w:val="both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Theme="minorEastAsia" w:hAnsi="Times New Roman" w:cs="Times New Roman"/>
          <w:kern w:val="24"/>
          <w:lang w:eastAsia="pl-PL"/>
        </w:rPr>
        <w:t>Udzielaniu pracodawcom in</w:t>
      </w:r>
      <w:r w:rsidR="001F31F4">
        <w:rPr>
          <w:rFonts w:ascii="Times New Roman" w:eastAsiaTheme="minorEastAsia" w:hAnsi="Times New Roman" w:cs="Times New Roman"/>
          <w:kern w:val="24"/>
          <w:lang w:eastAsia="pl-PL"/>
        </w:rPr>
        <w:t>formacji o lokalnym rynku pracy, poziomie</w:t>
      </w:r>
      <w:r w:rsidR="001F31F4">
        <w:rPr>
          <w:rFonts w:ascii="Times New Roman" w:eastAsiaTheme="minorEastAsia" w:hAnsi="Times New Roman" w:cs="Times New Roman"/>
          <w:kern w:val="24"/>
          <w:lang w:eastAsia="pl-PL"/>
        </w:rPr>
        <w:br/>
      </w:r>
      <w:r w:rsidRPr="006D239B">
        <w:rPr>
          <w:rFonts w:ascii="Times New Roman" w:eastAsiaTheme="minorEastAsia" w:hAnsi="Times New Roman" w:cs="Times New Roman"/>
          <w:kern w:val="24"/>
          <w:lang w:eastAsia="pl-PL"/>
        </w:rPr>
        <w:t>i strukturze bezrob</w:t>
      </w:r>
      <w:r w:rsidR="001F31F4">
        <w:rPr>
          <w:rFonts w:ascii="Times New Roman" w:eastAsiaTheme="minorEastAsia" w:hAnsi="Times New Roman" w:cs="Times New Roman"/>
          <w:kern w:val="24"/>
          <w:lang w:eastAsia="pl-PL"/>
        </w:rPr>
        <w:t>ocia, oczekiwaniach pracowników;</w:t>
      </w:r>
    </w:p>
    <w:p w:rsidR="006D239B" w:rsidRPr="006D239B" w:rsidRDefault="006D239B" w:rsidP="001F31F4">
      <w:pPr>
        <w:numPr>
          <w:ilvl w:val="0"/>
          <w:numId w:val="11"/>
        </w:numPr>
        <w:spacing w:before="0" w:beforeAutospacing="0" w:after="0" w:afterAutospacing="0" w:line="360" w:lineRule="auto"/>
        <w:ind w:left="567" w:hanging="425"/>
        <w:jc w:val="both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Theme="minorEastAsia" w:hAnsi="Times New Roman" w:cs="Times New Roman"/>
          <w:kern w:val="24"/>
          <w:lang w:eastAsia="pl-PL"/>
        </w:rPr>
        <w:t>Informowanie o możliwości wsparcia finansowego prac</w:t>
      </w:r>
      <w:r w:rsidR="001F31F4">
        <w:rPr>
          <w:rFonts w:ascii="Times New Roman" w:eastAsiaTheme="minorEastAsia" w:hAnsi="Times New Roman" w:cs="Times New Roman"/>
          <w:kern w:val="24"/>
          <w:lang w:eastAsia="pl-PL"/>
        </w:rPr>
        <w:t>odawców przez takie formy jak:</w:t>
      </w:r>
      <w:r w:rsidRPr="006D239B">
        <w:rPr>
          <w:rFonts w:ascii="Times New Roman" w:eastAsiaTheme="minorEastAsia" w:hAnsi="Times New Roman" w:cs="Times New Roman"/>
          <w:kern w:val="24"/>
          <w:lang w:eastAsia="pl-PL"/>
        </w:rPr>
        <w:t xml:space="preserve"> tworzenie nowych miejsc pracy, dofinansowanie wynagrodzenia pracowników skierowanych przez urząd pracy. </w:t>
      </w:r>
    </w:p>
    <w:p w:rsidR="006D239B" w:rsidRDefault="006D239B" w:rsidP="006D239B">
      <w:pPr>
        <w:spacing w:after="0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</w:p>
    <w:p w:rsidR="00666E05" w:rsidRPr="006D239B" w:rsidRDefault="00666E05" w:rsidP="006D239B">
      <w:pPr>
        <w:spacing w:after="0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</w:p>
    <w:p w:rsidR="006D239B" w:rsidRPr="006D239B" w:rsidRDefault="006D239B" w:rsidP="00666E05">
      <w:pPr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kern w:val="24"/>
          <w:lang w:eastAsia="pl-PL"/>
        </w:rPr>
      </w:pPr>
      <w:r w:rsidRPr="006D239B">
        <w:rPr>
          <w:rFonts w:ascii="Times New Roman" w:hAnsi="Times New Roman" w:cs="Times New Roman"/>
          <w:noProof/>
          <w:lang w:eastAsia="pl-PL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3175</wp:posOffset>
            </wp:positionV>
            <wp:extent cx="933450" cy="933450"/>
            <wp:effectExtent l="0" t="0" r="0" b="0"/>
            <wp:wrapSquare wrapText="bothSides"/>
            <wp:docPr id="11" name="Obraz 11" descr="Znalezione obrazy dla zapytania: ikonka 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: ikonka fb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39B">
        <w:rPr>
          <w:rFonts w:ascii="Times New Roman" w:eastAsiaTheme="minorEastAsia" w:hAnsi="Times New Roman" w:cs="Times New Roman"/>
          <w:b/>
          <w:kern w:val="24"/>
          <w:lang w:eastAsia="pl-PL"/>
        </w:rPr>
        <w:t>Kolejną inicjatywą było utworzenie profilu Powiatowego Urzędu Pracy na stronie Facebook</w:t>
      </w:r>
      <w:r w:rsidRPr="006D239B">
        <w:rPr>
          <w:rFonts w:ascii="Times New Roman" w:eastAsiaTheme="minorEastAsia" w:hAnsi="Times New Roman" w:cs="Times New Roman"/>
          <w:kern w:val="24"/>
          <w:lang w:eastAsia="pl-PL"/>
        </w:rPr>
        <w:t xml:space="preserve">, na którym </w:t>
      </w:r>
      <w:r w:rsidR="001F31F4">
        <w:rPr>
          <w:rFonts w:ascii="Times New Roman" w:eastAsiaTheme="minorEastAsia" w:hAnsi="Times New Roman" w:cs="Times New Roman"/>
          <w:kern w:val="24"/>
          <w:lang w:eastAsia="pl-PL"/>
        </w:rPr>
        <w:t>systematycznie zamiesz</w:t>
      </w:r>
      <w:r w:rsidR="005375A9">
        <w:rPr>
          <w:rFonts w:ascii="Times New Roman" w:eastAsiaTheme="minorEastAsia" w:hAnsi="Times New Roman" w:cs="Times New Roman"/>
          <w:kern w:val="24"/>
          <w:lang w:eastAsia="pl-PL"/>
        </w:rPr>
        <w:t>cz</w:t>
      </w:r>
      <w:r w:rsidR="001F31F4">
        <w:rPr>
          <w:rFonts w:ascii="Times New Roman" w:eastAsiaTheme="minorEastAsia" w:hAnsi="Times New Roman" w:cs="Times New Roman"/>
          <w:kern w:val="24"/>
          <w:lang w:eastAsia="pl-PL"/>
        </w:rPr>
        <w:t>ane</w:t>
      </w:r>
      <w:r w:rsidR="001F31F4">
        <w:rPr>
          <w:rFonts w:ascii="Times New Roman" w:eastAsiaTheme="minorEastAsia" w:hAnsi="Times New Roman" w:cs="Times New Roman"/>
          <w:kern w:val="24"/>
          <w:lang w:eastAsia="pl-PL"/>
        </w:rPr>
        <w:br/>
      </w:r>
      <w:r w:rsidRPr="006D239B">
        <w:rPr>
          <w:rFonts w:ascii="Times New Roman" w:eastAsiaTheme="minorEastAsia" w:hAnsi="Times New Roman" w:cs="Times New Roman"/>
          <w:kern w:val="24"/>
          <w:lang w:eastAsia="pl-PL"/>
        </w:rPr>
        <w:t xml:space="preserve">są informacje na temat działalności urzędu, wydarzeń oraz zmian jakie zachodzą na przestrzeni czasu. </w:t>
      </w:r>
    </w:p>
    <w:p w:rsidR="006D239B" w:rsidRPr="006D239B" w:rsidRDefault="006D239B" w:rsidP="006D239B">
      <w:pPr>
        <w:spacing w:after="0" w:line="360" w:lineRule="auto"/>
        <w:contextualSpacing/>
        <w:rPr>
          <w:rFonts w:ascii="Times New Roman" w:eastAsiaTheme="minorEastAsia" w:hAnsi="Times New Roman" w:cs="Times New Roman"/>
          <w:kern w:val="24"/>
          <w:lang w:eastAsia="pl-PL"/>
        </w:rPr>
      </w:pPr>
    </w:p>
    <w:p w:rsidR="006D239B" w:rsidRPr="00C765F9" w:rsidRDefault="006D239B" w:rsidP="00C765F9">
      <w:pPr>
        <w:spacing w:before="240" w:beforeAutospacing="0" w:after="240" w:afterAutospacing="0"/>
        <w:rPr>
          <w:rFonts w:ascii="Times New Roman" w:eastAsiaTheme="minorEastAsia" w:hAnsi="Times New Roman" w:cs="Times New Roman"/>
          <w:kern w:val="24"/>
          <w:lang w:eastAsia="pl-PL"/>
        </w:rPr>
      </w:pPr>
      <w:r w:rsidRPr="00C765F9">
        <w:rPr>
          <w:rFonts w:ascii="Times New Roman" w:hAnsi="Times New Roman" w:cs="Times New Roman"/>
          <w:b/>
          <w:u w:val="single"/>
        </w:rPr>
        <w:t>Działania Centrum Obsługi Pracodawcy</w:t>
      </w:r>
    </w:p>
    <w:p w:rsidR="006D239B" w:rsidRPr="006D239B" w:rsidRDefault="006D239B" w:rsidP="006D239B">
      <w:pPr>
        <w:spacing w:after="0"/>
        <w:contextualSpacing/>
        <w:rPr>
          <w:rFonts w:ascii="Times New Roman" w:eastAsia="Times New Roman" w:hAnsi="Times New Roman" w:cs="Times New Roman"/>
          <w:lang w:eastAsia="pl-PL"/>
        </w:rPr>
      </w:pPr>
    </w:p>
    <w:p w:rsidR="006D239B" w:rsidRPr="006D239B" w:rsidRDefault="006D239B" w:rsidP="00C765F9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W 2019 roku do Powiatowego Urzędu Pracy w Ostrowcu Św. Wpłynęło łącznie 30</w:t>
      </w:r>
      <w:r w:rsidR="008A1F84">
        <w:rPr>
          <w:rFonts w:ascii="Times New Roman" w:hAnsi="Times New Roman" w:cs="Times New Roman"/>
        </w:rPr>
        <w:t>5</w:t>
      </w:r>
      <w:r w:rsidRPr="006D239B">
        <w:rPr>
          <w:rFonts w:ascii="Times New Roman" w:hAnsi="Times New Roman" w:cs="Times New Roman"/>
        </w:rPr>
        <w:t xml:space="preserve">9  ofert pracy oraz ofert staży. Wydano 4696 skierowań do pracy oraz na staż. </w:t>
      </w:r>
    </w:p>
    <w:p w:rsidR="006D239B" w:rsidRPr="006D239B" w:rsidRDefault="006D239B" w:rsidP="00C765F9">
      <w:pPr>
        <w:spacing w:before="0" w:beforeAutospacing="0" w:after="0" w:afterAutospacing="0" w:line="360" w:lineRule="auto"/>
        <w:ind w:firstLine="708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W 2019 roku zorganizowano 12 giełd prac</w:t>
      </w:r>
      <w:r w:rsidR="001F31F4">
        <w:rPr>
          <w:rFonts w:ascii="Times New Roman" w:hAnsi="Times New Roman" w:cs="Times New Roman"/>
        </w:rPr>
        <w:t>y na które zostało skierowanych</w:t>
      </w:r>
      <w:r w:rsidR="001F31F4">
        <w:rPr>
          <w:rFonts w:ascii="Times New Roman" w:hAnsi="Times New Roman" w:cs="Times New Roman"/>
        </w:rPr>
        <w:br/>
      </w:r>
      <w:r w:rsidRPr="006D239B">
        <w:rPr>
          <w:rFonts w:ascii="Times New Roman" w:hAnsi="Times New Roman" w:cs="Times New Roman"/>
        </w:rPr>
        <w:t xml:space="preserve">266 osób bezrobotnych. Giełdy pracy to wydarzenia podczas których spotykają się przedstawiciele firm rekrutujących oraz osoby zainteresowane zatrudnieniem. Są one coraz bardziej popularne wśród pracodawców, gdyż w jednym miejscu i w tym samym czasie mogą oni spotkać się ze wszystkimi kandydatami aplikującymi na dane stanowisko pracy. </w:t>
      </w:r>
    </w:p>
    <w:p w:rsidR="006D239B" w:rsidRDefault="006D239B" w:rsidP="00C765F9">
      <w:pPr>
        <w:spacing w:before="0" w:beforeAutospacing="0" w:after="0" w:afterAutospacing="0" w:line="360" w:lineRule="auto"/>
        <w:ind w:firstLine="708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 xml:space="preserve">Powiatowy Urząd Pracy w 2019 roku zorganizował szereg spotkań dotyczących możliwości podnoszenia kwalifikacji zawodowych oraz możliwości podjęcia pracy dla konkretnych grup zawodowych (opiekunowie osób starszych i zależnych, cukiernicy). W spotkaniach wzięły udział osoby bezrobotne, pracownicy Urzędu Pracy, przedstawiciele jednostek edukacyjnych oraz pracodawcy. </w:t>
      </w:r>
    </w:p>
    <w:p w:rsidR="008A1F84" w:rsidRPr="008A1F84" w:rsidRDefault="008A1F84" w:rsidP="008A1F84">
      <w:pPr>
        <w:tabs>
          <w:tab w:val="left" w:pos="9072"/>
        </w:tabs>
        <w:ind w:left="-284" w:right="-426"/>
        <w:rPr>
          <w:rFonts w:ascii="Times New Roman" w:hAnsi="Times New Roman"/>
          <w:szCs w:val="28"/>
        </w:rPr>
      </w:pPr>
      <w:r w:rsidRPr="008A1F84">
        <w:rPr>
          <w:rFonts w:ascii="Times New Roman" w:hAnsi="Times New Roman"/>
          <w:szCs w:val="28"/>
        </w:rPr>
        <w:t xml:space="preserve">Wolne miejsca pracy i miejsca aktywizacji zawodowej zgłoszone w ciągu </w:t>
      </w:r>
      <w:r>
        <w:rPr>
          <w:rFonts w:ascii="Times New Roman" w:hAnsi="Times New Roman"/>
          <w:szCs w:val="28"/>
        </w:rPr>
        <w:t>roku (2018</w:t>
      </w:r>
      <w:r w:rsidRPr="008A1F84">
        <w:rPr>
          <w:rFonts w:ascii="Times New Roman" w:hAnsi="Times New Roman"/>
          <w:szCs w:val="28"/>
        </w:rPr>
        <w:t>-2019</w:t>
      </w:r>
      <w:r>
        <w:rPr>
          <w:rFonts w:ascii="Times New Roman" w:hAnsi="Times New Roman"/>
          <w:szCs w:val="28"/>
        </w:rPr>
        <w:t>)</w:t>
      </w:r>
      <w:r w:rsidRPr="008A1F84">
        <w:rPr>
          <w:rFonts w:ascii="Times New Roman" w:hAnsi="Times New Roman"/>
          <w:szCs w:val="28"/>
        </w:rPr>
        <w:t>:</w:t>
      </w:r>
    </w:p>
    <w:p w:rsidR="008A1F84" w:rsidRDefault="008A1F84" w:rsidP="008A1F84">
      <w:pPr>
        <w:pStyle w:val="Akapitzlist"/>
        <w:tabs>
          <w:tab w:val="left" w:pos="9072"/>
        </w:tabs>
        <w:spacing w:before="0" w:beforeAutospacing="0" w:after="0" w:afterAutospacing="0"/>
        <w:ind w:left="0"/>
        <w:rPr>
          <w:rFonts w:ascii="Times New Roman" w:hAnsi="Times New Roman"/>
          <w:color w:val="000000"/>
        </w:rPr>
      </w:pPr>
    </w:p>
    <w:tbl>
      <w:tblPr>
        <w:tblW w:w="5526" w:type="pct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8"/>
        <w:gridCol w:w="865"/>
        <w:gridCol w:w="3073"/>
        <w:gridCol w:w="1135"/>
        <w:gridCol w:w="1133"/>
        <w:gridCol w:w="1417"/>
        <w:gridCol w:w="1417"/>
      </w:tblGrid>
      <w:tr w:rsidR="008A1F84" w:rsidRPr="008B5EAE" w:rsidTr="00486D72">
        <w:trPr>
          <w:trHeight w:val="728"/>
          <w:jc w:val="center"/>
        </w:trPr>
        <w:tc>
          <w:tcPr>
            <w:tcW w:w="2353" w:type="pct"/>
            <w:gridSpan w:val="3"/>
            <w:shd w:val="clear" w:color="auto" w:fill="92D050"/>
            <w:vAlign w:val="center"/>
          </w:tcPr>
          <w:p w:rsidR="008A1F84" w:rsidRPr="00A00D37" w:rsidRDefault="008A1F84" w:rsidP="00486D72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Oferty, które wpłynęły do PUP</w:t>
            </w:r>
          </w:p>
        </w:tc>
        <w:tc>
          <w:tcPr>
            <w:tcW w:w="589" w:type="pct"/>
            <w:shd w:val="clear" w:color="auto" w:fill="92D050"/>
            <w:vAlign w:val="center"/>
          </w:tcPr>
          <w:p w:rsidR="008A1F84" w:rsidRPr="00A00D37" w:rsidRDefault="008A1F84" w:rsidP="00486D72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/>
              </w:rPr>
            </w:pPr>
            <w:r w:rsidRPr="00A00D37">
              <w:rPr>
                <w:rFonts w:ascii="Times New Roman" w:hAnsi="Times New Roman"/>
                <w:b/>
              </w:rPr>
              <w:t>201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588" w:type="pct"/>
            <w:shd w:val="clear" w:color="auto" w:fill="92D050"/>
            <w:vAlign w:val="center"/>
          </w:tcPr>
          <w:p w:rsidR="008A1F84" w:rsidRPr="00A00D37" w:rsidRDefault="008A1F84" w:rsidP="00486D72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/>
              </w:rPr>
            </w:pPr>
            <w:r w:rsidRPr="00A00D37">
              <w:rPr>
                <w:rFonts w:ascii="Times New Roman" w:hAnsi="Times New Roman"/>
                <w:b/>
              </w:rPr>
              <w:t>201</w:t>
            </w: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735" w:type="pct"/>
            <w:shd w:val="clear" w:color="auto" w:fill="92D050"/>
            <w:vAlign w:val="center"/>
          </w:tcPr>
          <w:p w:rsidR="008A1F84" w:rsidRDefault="008A1F84" w:rsidP="00486D72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/>
              </w:rPr>
            </w:pPr>
            <w:r w:rsidRPr="00A00D37">
              <w:rPr>
                <w:rFonts w:ascii="Times New Roman" w:hAnsi="Times New Roman"/>
                <w:b/>
              </w:rPr>
              <w:t>Wzrost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A00D37">
              <w:rPr>
                <w:rFonts w:ascii="Times New Roman" w:hAnsi="Times New Roman"/>
                <w:b/>
              </w:rPr>
              <w:t>(+)</w:t>
            </w:r>
          </w:p>
          <w:p w:rsidR="008A1F84" w:rsidRDefault="008A1F84" w:rsidP="00486D72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/</w:t>
            </w:r>
          </w:p>
          <w:p w:rsidR="008A1F84" w:rsidRPr="00A00D37" w:rsidRDefault="008A1F84" w:rsidP="00486D72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/>
              </w:rPr>
            </w:pPr>
            <w:r w:rsidRPr="00A00D37">
              <w:rPr>
                <w:rFonts w:ascii="Times New Roman" w:hAnsi="Times New Roman"/>
                <w:b/>
              </w:rPr>
              <w:t xml:space="preserve"> spadek (-)</w:t>
            </w:r>
          </w:p>
        </w:tc>
        <w:tc>
          <w:tcPr>
            <w:tcW w:w="735" w:type="pct"/>
            <w:shd w:val="clear" w:color="auto" w:fill="92D050"/>
            <w:vAlign w:val="center"/>
          </w:tcPr>
          <w:p w:rsidR="008A1F84" w:rsidRPr="00A00D37" w:rsidRDefault="008A1F84" w:rsidP="00486D72">
            <w:pPr>
              <w:tabs>
                <w:tab w:val="left" w:pos="9072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%</w:t>
            </w:r>
          </w:p>
        </w:tc>
      </w:tr>
      <w:tr w:rsidR="008A1F84" w:rsidRPr="008B5EAE" w:rsidTr="00486D72">
        <w:trPr>
          <w:trHeight w:val="340"/>
          <w:jc w:val="center"/>
        </w:trPr>
        <w:tc>
          <w:tcPr>
            <w:tcW w:w="2353" w:type="pct"/>
            <w:gridSpan w:val="3"/>
            <w:vAlign w:val="center"/>
          </w:tcPr>
          <w:p w:rsidR="008A1F84" w:rsidRPr="00680E70" w:rsidRDefault="008A1F84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  <w:b/>
              </w:rPr>
            </w:pPr>
            <w:r w:rsidRPr="00680E70">
              <w:rPr>
                <w:rFonts w:ascii="Times New Roman" w:hAnsi="Times New Roman"/>
                <w:b/>
              </w:rPr>
              <w:t xml:space="preserve">Ogółem </w:t>
            </w:r>
          </w:p>
        </w:tc>
        <w:tc>
          <w:tcPr>
            <w:tcW w:w="589" w:type="pct"/>
            <w:vAlign w:val="center"/>
          </w:tcPr>
          <w:p w:rsidR="008A1F84" w:rsidRDefault="008A1F84" w:rsidP="00486D7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3565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8A1F84" w:rsidRDefault="008A1F84" w:rsidP="00486D7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3059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-506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-14,2</w:t>
            </w:r>
          </w:p>
        </w:tc>
      </w:tr>
      <w:tr w:rsidR="008A1F84" w:rsidRPr="008B5EAE" w:rsidTr="00486D72">
        <w:trPr>
          <w:trHeight w:val="340"/>
          <w:jc w:val="center"/>
        </w:trPr>
        <w:tc>
          <w:tcPr>
            <w:tcW w:w="310" w:type="pct"/>
            <w:vMerge w:val="restart"/>
            <w:textDirection w:val="btLr"/>
          </w:tcPr>
          <w:p w:rsidR="008A1F84" w:rsidRPr="008B5EAE" w:rsidRDefault="008A1F84" w:rsidP="00486D72">
            <w:pPr>
              <w:tabs>
                <w:tab w:val="left" w:pos="9072"/>
              </w:tabs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8B5EAE">
              <w:rPr>
                <w:rFonts w:ascii="Times New Roman" w:hAnsi="Times New Roman"/>
              </w:rPr>
              <w:t>Z ogółem</w:t>
            </w:r>
          </w:p>
        </w:tc>
        <w:tc>
          <w:tcPr>
            <w:tcW w:w="2043" w:type="pct"/>
            <w:gridSpan w:val="2"/>
            <w:vAlign w:val="center"/>
          </w:tcPr>
          <w:p w:rsidR="008A1F84" w:rsidRPr="00680E70" w:rsidRDefault="008A1F84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Zatrudnienie lub inna praca zarobkowa</w:t>
            </w:r>
          </w:p>
        </w:tc>
        <w:tc>
          <w:tcPr>
            <w:tcW w:w="589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2361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2093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-268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-11,4</w:t>
            </w:r>
          </w:p>
        </w:tc>
      </w:tr>
      <w:tr w:rsidR="008A1F84" w:rsidRPr="008B5EAE" w:rsidTr="00486D72">
        <w:trPr>
          <w:trHeight w:val="340"/>
          <w:jc w:val="center"/>
        </w:trPr>
        <w:tc>
          <w:tcPr>
            <w:tcW w:w="310" w:type="pct"/>
            <w:vMerge/>
          </w:tcPr>
          <w:p w:rsidR="008A1F84" w:rsidRPr="008B5EAE" w:rsidRDefault="008A1F84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3" w:type="pct"/>
            <w:gridSpan w:val="2"/>
            <w:vAlign w:val="center"/>
          </w:tcPr>
          <w:p w:rsidR="008A1F84" w:rsidRPr="00680E70" w:rsidRDefault="008A1F84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Miejsca aktywizacji zawodowej</w:t>
            </w:r>
          </w:p>
        </w:tc>
        <w:tc>
          <w:tcPr>
            <w:tcW w:w="589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1204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966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-238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-19,8</w:t>
            </w:r>
          </w:p>
        </w:tc>
      </w:tr>
      <w:tr w:rsidR="008A1F84" w:rsidRPr="008B5EAE" w:rsidTr="00486D72">
        <w:trPr>
          <w:trHeight w:val="340"/>
          <w:jc w:val="center"/>
        </w:trPr>
        <w:tc>
          <w:tcPr>
            <w:tcW w:w="310" w:type="pct"/>
            <w:vMerge/>
          </w:tcPr>
          <w:p w:rsidR="008A1F84" w:rsidRPr="008B5EAE" w:rsidRDefault="008A1F84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49" w:type="pct"/>
            <w:vMerge w:val="restart"/>
            <w:vAlign w:val="center"/>
          </w:tcPr>
          <w:p w:rsidR="008A1F84" w:rsidRPr="00680E70" w:rsidRDefault="008A1F84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w tym</w:t>
            </w:r>
          </w:p>
        </w:tc>
        <w:tc>
          <w:tcPr>
            <w:tcW w:w="1594" w:type="pct"/>
            <w:vAlign w:val="center"/>
          </w:tcPr>
          <w:p w:rsidR="008A1F84" w:rsidRPr="00680E70" w:rsidRDefault="008A1F84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staże</w:t>
            </w:r>
          </w:p>
        </w:tc>
        <w:tc>
          <w:tcPr>
            <w:tcW w:w="589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1080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846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-234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-21,7</w:t>
            </w:r>
          </w:p>
        </w:tc>
      </w:tr>
      <w:tr w:rsidR="008A1F84" w:rsidRPr="008B5EAE" w:rsidTr="00486D72">
        <w:trPr>
          <w:trHeight w:val="340"/>
          <w:jc w:val="center"/>
        </w:trPr>
        <w:tc>
          <w:tcPr>
            <w:tcW w:w="310" w:type="pct"/>
            <w:vMerge/>
          </w:tcPr>
          <w:p w:rsidR="008A1F84" w:rsidRPr="008B5EAE" w:rsidRDefault="008A1F84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49" w:type="pct"/>
            <w:vMerge/>
            <w:vAlign w:val="center"/>
          </w:tcPr>
          <w:p w:rsidR="008A1F84" w:rsidRPr="00680E70" w:rsidRDefault="008A1F84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594" w:type="pct"/>
            <w:vAlign w:val="center"/>
          </w:tcPr>
          <w:p w:rsidR="008A1F84" w:rsidRPr="00680E70" w:rsidRDefault="008A1F84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prace społecznie użyteczne</w:t>
            </w:r>
          </w:p>
        </w:tc>
        <w:tc>
          <w:tcPr>
            <w:tcW w:w="589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124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120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-4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-3,2</w:t>
            </w:r>
          </w:p>
        </w:tc>
      </w:tr>
      <w:tr w:rsidR="008A1F84" w:rsidRPr="008B5EAE" w:rsidTr="00486D72">
        <w:trPr>
          <w:trHeight w:val="340"/>
          <w:jc w:val="center"/>
        </w:trPr>
        <w:tc>
          <w:tcPr>
            <w:tcW w:w="310" w:type="pct"/>
            <w:vMerge/>
          </w:tcPr>
          <w:p w:rsidR="008A1F84" w:rsidRPr="008B5EAE" w:rsidRDefault="008A1F84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3" w:type="pct"/>
            <w:gridSpan w:val="2"/>
            <w:vAlign w:val="center"/>
          </w:tcPr>
          <w:p w:rsidR="008A1F84" w:rsidRPr="00680E70" w:rsidRDefault="008A1F84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Dla niepełnosprawnych</w:t>
            </w:r>
          </w:p>
        </w:tc>
        <w:tc>
          <w:tcPr>
            <w:tcW w:w="589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194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96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-98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-50,5</w:t>
            </w:r>
          </w:p>
        </w:tc>
      </w:tr>
      <w:tr w:rsidR="008A1F84" w:rsidRPr="008B5EAE" w:rsidTr="00486D72">
        <w:trPr>
          <w:trHeight w:val="340"/>
          <w:jc w:val="center"/>
        </w:trPr>
        <w:tc>
          <w:tcPr>
            <w:tcW w:w="310" w:type="pct"/>
            <w:vMerge/>
          </w:tcPr>
          <w:p w:rsidR="008A1F84" w:rsidRPr="008B5EAE" w:rsidRDefault="008A1F84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3" w:type="pct"/>
            <w:gridSpan w:val="2"/>
            <w:vAlign w:val="center"/>
          </w:tcPr>
          <w:p w:rsidR="008A1F84" w:rsidRPr="00680E70" w:rsidRDefault="008A1F84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  <w:r w:rsidRPr="00A00D37">
              <w:rPr>
                <w:rFonts w:ascii="Times New Roman" w:hAnsi="Times New Roman"/>
              </w:rPr>
              <w:t>l</w:t>
            </w:r>
            <w:r>
              <w:rPr>
                <w:rFonts w:ascii="Times New Roman" w:hAnsi="Times New Roman"/>
              </w:rPr>
              <w:t>a osób w okresie do 12 miesięcy</w:t>
            </w:r>
            <w:r>
              <w:rPr>
                <w:rFonts w:ascii="Times New Roman" w:hAnsi="Times New Roman"/>
              </w:rPr>
              <w:br/>
            </w:r>
            <w:r w:rsidRPr="00A00D37">
              <w:rPr>
                <w:rFonts w:ascii="Times New Roman" w:hAnsi="Times New Roman"/>
              </w:rPr>
              <w:t>od dnia ukończenia nauki</w:t>
            </w:r>
          </w:p>
        </w:tc>
        <w:tc>
          <w:tcPr>
            <w:tcW w:w="589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-9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-32,1</w:t>
            </w:r>
          </w:p>
        </w:tc>
      </w:tr>
      <w:tr w:rsidR="008A1F84" w:rsidRPr="008B5EAE" w:rsidTr="00486D72">
        <w:trPr>
          <w:trHeight w:val="340"/>
          <w:jc w:val="center"/>
        </w:trPr>
        <w:tc>
          <w:tcPr>
            <w:tcW w:w="310" w:type="pct"/>
            <w:vMerge/>
          </w:tcPr>
          <w:p w:rsidR="008A1F84" w:rsidRPr="008B5EAE" w:rsidRDefault="008A1F84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3" w:type="pct"/>
            <w:gridSpan w:val="2"/>
            <w:vAlign w:val="center"/>
          </w:tcPr>
          <w:p w:rsidR="008A1F84" w:rsidRPr="00680E70" w:rsidRDefault="008A1F84" w:rsidP="00486D72">
            <w:pPr>
              <w:tabs>
                <w:tab w:val="left" w:pos="9072"/>
              </w:tabs>
              <w:spacing w:before="0" w:beforeAutospacing="0" w:after="0" w:afterAutospacing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Lic</w:t>
            </w:r>
            <w:r>
              <w:rPr>
                <w:rFonts w:ascii="Times New Roman" w:hAnsi="Times New Roman"/>
              </w:rPr>
              <w:t>zba subsydiowanych miejsc pracy</w:t>
            </w:r>
            <w:r>
              <w:rPr>
                <w:rFonts w:ascii="Times New Roman" w:hAnsi="Times New Roman"/>
              </w:rPr>
              <w:br/>
            </w:r>
            <w:r w:rsidRPr="00680E70">
              <w:rPr>
                <w:rFonts w:ascii="Times New Roman" w:hAnsi="Times New Roman"/>
              </w:rPr>
              <w:t xml:space="preserve">i miejsc aktywizacji zawodowej </w:t>
            </w:r>
          </w:p>
        </w:tc>
        <w:tc>
          <w:tcPr>
            <w:tcW w:w="589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2070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1712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-358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-17,3</w:t>
            </w:r>
          </w:p>
        </w:tc>
      </w:tr>
      <w:tr w:rsidR="008A1F84" w:rsidRPr="008B5EAE" w:rsidTr="00486D72">
        <w:trPr>
          <w:trHeight w:val="340"/>
          <w:jc w:val="center"/>
        </w:trPr>
        <w:tc>
          <w:tcPr>
            <w:tcW w:w="310" w:type="pct"/>
            <w:vMerge/>
          </w:tcPr>
          <w:p w:rsidR="008A1F84" w:rsidRPr="008B5EAE" w:rsidRDefault="008A1F84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3" w:type="pct"/>
            <w:gridSpan w:val="2"/>
            <w:vAlign w:val="center"/>
          </w:tcPr>
          <w:p w:rsidR="008A1F84" w:rsidRPr="00680E70" w:rsidRDefault="008A1F84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Zatrudnienie niesubsydiowane</w:t>
            </w:r>
          </w:p>
        </w:tc>
        <w:tc>
          <w:tcPr>
            <w:tcW w:w="589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1495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1347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-148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-9,9</w:t>
            </w:r>
          </w:p>
        </w:tc>
      </w:tr>
      <w:tr w:rsidR="008A1F84" w:rsidRPr="008B5EAE" w:rsidTr="00486D72">
        <w:trPr>
          <w:trHeight w:val="340"/>
          <w:jc w:val="center"/>
        </w:trPr>
        <w:tc>
          <w:tcPr>
            <w:tcW w:w="310" w:type="pct"/>
            <w:vMerge/>
          </w:tcPr>
          <w:p w:rsidR="008A1F84" w:rsidRPr="008B5EAE" w:rsidRDefault="008A1F84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43" w:type="pct"/>
            <w:gridSpan w:val="2"/>
            <w:vAlign w:val="center"/>
          </w:tcPr>
          <w:p w:rsidR="008A1F84" w:rsidRPr="00680E70" w:rsidRDefault="008A1F84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680E70">
              <w:rPr>
                <w:rFonts w:ascii="Times New Roman" w:hAnsi="Times New Roman"/>
              </w:rPr>
              <w:t>Sektor publiczny</w:t>
            </w:r>
          </w:p>
        </w:tc>
        <w:tc>
          <w:tcPr>
            <w:tcW w:w="589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769</w:t>
            </w:r>
          </w:p>
        </w:tc>
        <w:tc>
          <w:tcPr>
            <w:tcW w:w="588" w:type="pct"/>
            <w:shd w:val="clear" w:color="auto" w:fill="EEECE1" w:themeFill="background2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695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-74</w:t>
            </w:r>
          </w:p>
        </w:tc>
        <w:tc>
          <w:tcPr>
            <w:tcW w:w="735" w:type="pct"/>
            <w:vAlign w:val="center"/>
          </w:tcPr>
          <w:p w:rsidR="008A1F84" w:rsidRDefault="008A1F84" w:rsidP="00486D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-9,6</w:t>
            </w:r>
          </w:p>
        </w:tc>
      </w:tr>
    </w:tbl>
    <w:p w:rsidR="008A1F84" w:rsidRDefault="008A1F84" w:rsidP="008A1F84">
      <w:pPr>
        <w:spacing w:before="0" w:beforeAutospacing="0" w:after="0" w:afterAutospacing="0"/>
        <w:jc w:val="both"/>
        <w:rPr>
          <w:rFonts w:ascii="Times New Roman" w:hAnsi="Times New Roman" w:cs="Times New Roman"/>
          <w:b/>
        </w:rPr>
      </w:pPr>
      <w:r w:rsidRPr="004378BE">
        <w:rPr>
          <w:rFonts w:ascii="Times New Roman" w:hAnsi="Times New Roman" w:cs="Times New Roman"/>
          <w:b/>
        </w:rPr>
        <w:lastRenderedPageBreak/>
        <w:t xml:space="preserve">Zawody w jakich najczęściej poszukiwani </w:t>
      </w:r>
      <w:r>
        <w:rPr>
          <w:rFonts w:ascii="Times New Roman" w:hAnsi="Times New Roman" w:cs="Times New Roman"/>
          <w:b/>
        </w:rPr>
        <w:t>byli</w:t>
      </w:r>
      <w:r w:rsidRPr="004378BE">
        <w:rPr>
          <w:rFonts w:ascii="Times New Roman" w:hAnsi="Times New Roman" w:cs="Times New Roman"/>
          <w:b/>
        </w:rPr>
        <w:t xml:space="preserve"> pracownicy</w:t>
      </w:r>
      <w:r>
        <w:rPr>
          <w:rFonts w:ascii="Times New Roman" w:hAnsi="Times New Roman" w:cs="Times New Roman"/>
          <w:b/>
        </w:rPr>
        <w:t xml:space="preserve"> w 2019 roku:</w:t>
      </w:r>
    </w:p>
    <w:p w:rsidR="008A1F84" w:rsidRPr="004A6D48" w:rsidRDefault="008A1F84" w:rsidP="008A1F84">
      <w:pPr>
        <w:spacing w:before="0" w:beforeAutospacing="0" w:after="0" w:afterAutospacing="0"/>
        <w:jc w:val="both"/>
        <w:rPr>
          <w:rFonts w:ascii="Times New Roman" w:hAnsi="Times New Roman"/>
          <w:b/>
          <w:i/>
          <w:color w:val="FF0000"/>
        </w:rPr>
      </w:pPr>
    </w:p>
    <w:p w:rsidR="008A1F84" w:rsidRPr="004A6D48" w:rsidRDefault="008A1F84" w:rsidP="008A1F84">
      <w:pPr>
        <w:pStyle w:val="Akapitzlist"/>
        <w:numPr>
          <w:ilvl w:val="0"/>
          <w:numId w:val="5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/>
          <w:b/>
          <w:i/>
        </w:rPr>
      </w:pPr>
      <w:r w:rsidRPr="004A6D48">
        <w:rPr>
          <w:rFonts w:ascii="Times New Roman" w:hAnsi="Times New Roman"/>
          <w:b/>
          <w:i/>
        </w:rPr>
        <w:t xml:space="preserve">Robotnik gospodarczy – </w:t>
      </w:r>
      <w:r>
        <w:rPr>
          <w:rFonts w:ascii="Times New Roman" w:hAnsi="Times New Roman"/>
          <w:b/>
          <w:i/>
        </w:rPr>
        <w:t>232</w:t>
      </w:r>
      <w:r w:rsidRPr="004A6D48">
        <w:rPr>
          <w:rFonts w:ascii="Times New Roman" w:hAnsi="Times New Roman"/>
          <w:b/>
          <w:i/>
        </w:rPr>
        <w:t xml:space="preserve"> ofert</w:t>
      </w:r>
      <w:r>
        <w:rPr>
          <w:rFonts w:ascii="Times New Roman" w:hAnsi="Times New Roman"/>
          <w:b/>
          <w:i/>
        </w:rPr>
        <w:t>y</w:t>
      </w:r>
      <w:r w:rsidRPr="004A6D48">
        <w:rPr>
          <w:rFonts w:ascii="Times New Roman" w:hAnsi="Times New Roman"/>
          <w:b/>
          <w:i/>
        </w:rPr>
        <w:t xml:space="preserve"> (</w:t>
      </w:r>
      <w:r>
        <w:rPr>
          <w:rFonts w:ascii="Times New Roman" w:hAnsi="Times New Roman"/>
          <w:b/>
          <w:i/>
        </w:rPr>
        <w:t>7,6</w:t>
      </w:r>
      <w:r w:rsidR="001F31F4">
        <w:rPr>
          <w:rFonts w:ascii="Times New Roman" w:hAnsi="Times New Roman"/>
          <w:b/>
          <w:i/>
        </w:rPr>
        <w:t>%);</w:t>
      </w:r>
    </w:p>
    <w:p w:rsidR="008A1F84" w:rsidRPr="004A6D48" w:rsidRDefault="008A1F84" w:rsidP="008A1F84">
      <w:pPr>
        <w:pStyle w:val="Akapitzlist"/>
        <w:numPr>
          <w:ilvl w:val="0"/>
          <w:numId w:val="5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/>
          <w:b/>
          <w:i/>
        </w:rPr>
      </w:pPr>
      <w:r w:rsidRPr="004A6D48">
        <w:rPr>
          <w:rFonts w:ascii="Times New Roman" w:hAnsi="Times New Roman"/>
          <w:b/>
          <w:i/>
        </w:rPr>
        <w:t xml:space="preserve">Pomocniczy robotnik drogowy – </w:t>
      </w:r>
      <w:r>
        <w:rPr>
          <w:rFonts w:ascii="Times New Roman" w:hAnsi="Times New Roman"/>
          <w:b/>
          <w:i/>
        </w:rPr>
        <w:t>186</w:t>
      </w:r>
      <w:r w:rsidRPr="004A6D48">
        <w:rPr>
          <w:rFonts w:ascii="Times New Roman" w:hAnsi="Times New Roman"/>
          <w:b/>
          <w:i/>
        </w:rPr>
        <w:t xml:space="preserve"> ofert (</w:t>
      </w:r>
      <w:r>
        <w:rPr>
          <w:rFonts w:ascii="Times New Roman" w:hAnsi="Times New Roman"/>
          <w:b/>
          <w:i/>
        </w:rPr>
        <w:t>6,1</w:t>
      </w:r>
      <w:r w:rsidR="001F31F4">
        <w:rPr>
          <w:rFonts w:ascii="Times New Roman" w:hAnsi="Times New Roman"/>
          <w:b/>
          <w:i/>
        </w:rPr>
        <w:t>%);</w:t>
      </w:r>
    </w:p>
    <w:p w:rsidR="008A1F84" w:rsidRPr="004A6D48" w:rsidRDefault="008A1F84" w:rsidP="008A1F84">
      <w:pPr>
        <w:pStyle w:val="Akapitzlist"/>
        <w:numPr>
          <w:ilvl w:val="0"/>
          <w:numId w:val="5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/>
          <w:b/>
          <w:i/>
        </w:rPr>
      </w:pPr>
      <w:r w:rsidRPr="004A6D48">
        <w:rPr>
          <w:rFonts w:ascii="Times New Roman" w:hAnsi="Times New Roman"/>
          <w:b/>
          <w:i/>
        </w:rPr>
        <w:t xml:space="preserve">Sprzedawca – </w:t>
      </w:r>
      <w:r>
        <w:rPr>
          <w:rFonts w:ascii="Times New Roman" w:hAnsi="Times New Roman"/>
          <w:b/>
          <w:i/>
        </w:rPr>
        <w:t>160</w:t>
      </w:r>
      <w:r w:rsidRPr="004A6D48">
        <w:rPr>
          <w:rFonts w:ascii="Times New Roman" w:hAnsi="Times New Roman"/>
          <w:b/>
          <w:i/>
        </w:rPr>
        <w:t xml:space="preserve"> ofert (</w:t>
      </w:r>
      <w:r>
        <w:rPr>
          <w:rFonts w:ascii="Times New Roman" w:hAnsi="Times New Roman"/>
          <w:b/>
          <w:i/>
        </w:rPr>
        <w:t>5,2</w:t>
      </w:r>
      <w:r w:rsidR="001F31F4">
        <w:rPr>
          <w:rFonts w:ascii="Times New Roman" w:hAnsi="Times New Roman"/>
          <w:b/>
          <w:i/>
        </w:rPr>
        <w:t>%);</w:t>
      </w:r>
    </w:p>
    <w:p w:rsidR="008A1F84" w:rsidRPr="004A6D48" w:rsidRDefault="008A1F84" w:rsidP="008A1F84">
      <w:pPr>
        <w:pStyle w:val="Akapitzlist"/>
        <w:numPr>
          <w:ilvl w:val="0"/>
          <w:numId w:val="5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/>
          <w:b/>
          <w:i/>
        </w:rPr>
      </w:pPr>
      <w:r w:rsidRPr="004A6D48">
        <w:rPr>
          <w:rFonts w:ascii="Times New Roman" w:hAnsi="Times New Roman"/>
          <w:b/>
          <w:i/>
        </w:rPr>
        <w:t xml:space="preserve">Spawacz – </w:t>
      </w:r>
      <w:r>
        <w:rPr>
          <w:rFonts w:ascii="Times New Roman" w:hAnsi="Times New Roman"/>
          <w:b/>
          <w:i/>
        </w:rPr>
        <w:t>124</w:t>
      </w:r>
      <w:r w:rsidRPr="004A6D48">
        <w:rPr>
          <w:rFonts w:ascii="Times New Roman" w:hAnsi="Times New Roman"/>
          <w:b/>
          <w:i/>
        </w:rPr>
        <w:t xml:space="preserve"> ofert</w:t>
      </w:r>
      <w:r>
        <w:rPr>
          <w:rFonts w:ascii="Times New Roman" w:hAnsi="Times New Roman"/>
          <w:b/>
          <w:i/>
        </w:rPr>
        <w:t>y</w:t>
      </w:r>
      <w:r w:rsidRPr="004A6D48">
        <w:rPr>
          <w:rFonts w:ascii="Times New Roman" w:hAnsi="Times New Roman"/>
          <w:b/>
          <w:i/>
        </w:rPr>
        <w:t xml:space="preserve"> (</w:t>
      </w:r>
      <w:r>
        <w:rPr>
          <w:rFonts w:ascii="Times New Roman" w:hAnsi="Times New Roman"/>
          <w:b/>
          <w:i/>
        </w:rPr>
        <w:t>4,0</w:t>
      </w:r>
      <w:r w:rsidR="001F31F4">
        <w:rPr>
          <w:rFonts w:ascii="Times New Roman" w:hAnsi="Times New Roman"/>
          <w:b/>
          <w:i/>
        </w:rPr>
        <w:t>%);</w:t>
      </w:r>
    </w:p>
    <w:p w:rsidR="008A1F84" w:rsidRPr="004A6D48" w:rsidRDefault="008A1F84" w:rsidP="008A1F84">
      <w:pPr>
        <w:pStyle w:val="Akapitzlist"/>
        <w:numPr>
          <w:ilvl w:val="0"/>
          <w:numId w:val="5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/>
          <w:b/>
          <w:i/>
        </w:rPr>
      </w:pPr>
      <w:r w:rsidRPr="004A6D48">
        <w:rPr>
          <w:rFonts w:ascii="Times New Roman" w:hAnsi="Times New Roman"/>
          <w:b/>
          <w:i/>
        </w:rPr>
        <w:t xml:space="preserve">Pomocniczy robotnik budowlany – </w:t>
      </w:r>
      <w:r>
        <w:rPr>
          <w:rFonts w:ascii="Times New Roman" w:hAnsi="Times New Roman"/>
          <w:b/>
          <w:i/>
        </w:rPr>
        <w:t>87</w:t>
      </w:r>
      <w:r w:rsidRPr="004A6D48">
        <w:rPr>
          <w:rFonts w:ascii="Times New Roman" w:hAnsi="Times New Roman"/>
          <w:b/>
          <w:i/>
        </w:rPr>
        <w:t xml:space="preserve"> ofert (</w:t>
      </w:r>
      <w:r>
        <w:rPr>
          <w:rFonts w:ascii="Times New Roman" w:hAnsi="Times New Roman"/>
          <w:b/>
          <w:i/>
        </w:rPr>
        <w:t>2,8</w:t>
      </w:r>
      <w:r w:rsidR="001F31F4">
        <w:rPr>
          <w:rFonts w:ascii="Times New Roman" w:hAnsi="Times New Roman"/>
          <w:b/>
          <w:i/>
        </w:rPr>
        <w:t>%);</w:t>
      </w:r>
    </w:p>
    <w:p w:rsidR="008A1F84" w:rsidRPr="004A6D48" w:rsidRDefault="008A1F84" w:rsidP="008A1F84">
      <w:pPr>
        <w:pStyle w:val="Akapitzlist"/>
        <w:numPr>
          <w:ilvl w:val="0"/>
          <w:numId w:val="5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/>
          <w:b/>
          <w:i/>
        </w:rPr>
      </w:pPr>
      <w:r w:rsidRPr="004A6D48">
        <w:rPr>
          <w:rFonts w:ascii="Times New Roman" w:hAnsi="Times New Roman"/>
          <w:b/>
          <w:i/>
        </w:rPr>
        <w:t>Technik prac biurowych – 7</w:t>
      </w:r>
      <w:r>
        <w:rPr>
          <w:rFonts w:ascii="Times New Roman" w:hAnsi="Times New Roman"/>
          <w:b/>
          <w:i/>
        </w:rPr>
        <w:t>9</w:t>
      </w:r>
      <w:r w:rsidRPr="004A6D48">
        <w:rPr>
          <w:rFonts w:ascii="Times New Roman" w:hAnsi="Times New Roman"/>
          <w:b/>
          <w:i/>
        </w:rPr>
        <w:t xml:space="preserve"> ofert (2,</w:t>
      </w:r>
      <w:r>
        <w:rPr>
          <w:rFonts w:ascii="Times New Roman" w:hAnsi="Times New Roman"/>
          <w:b/>
          <w:i/>
        </w:rPr>
        <w:t>6</w:t>
      </w:r>
      <w:r w:rsidR="001F31F4">
        <w:rPr>
          <w:rFonts w:ascii="Times New Roman" w:hAnsi="Times New Roman"/>
          <w:b/>
          <w:i/>
        </w:rPr>
        <w:t>%);</w:t>
      </w:r>
    </w:p>
    <w:p w:rsidR="008A1F84" w:rsidRPr="004A6D48" w:rsidRDefault="008A1F84" w:rsidP="008A1F84">
      <w:pPr>
        <w:pStyle w:val="Akapitzlist"/>
        <w:numPr>
          <w:ilvl w:val="0"/>
          <w:numId w:val="5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/>
          <w:b/>
          <w:i/>
        </w:rPr>
      </w:pPr>
      <w:r w:rsidRPr="004A6D48">
        <w:rPr>
          <w:rFonts w:ascii="Times New Roman" w:hAnsi="Times New Roman"/>
          <w:b/>
          <w:i/>
        </w:rPr>
        <w:t xml:space="preserve">Magazynier – </w:t>
      </w:r>
      <w:r>
        <w:rPr>
          <w:rFonts w:ascii="Times New Roman" w:hAnsi="Times New Roman"/>
          <w:b/>
          <w:i/>
        </w:rPr>
        <w:t>78</w:t>
      </w:r>
      <w:r w:rsidRPr="004A6D48">
        <w:rPr>
          <w:rFonts w:ascii="Times New Roman" w:hAnsi="Times New Roman"/>
          <w:b/>
          <w:i/>
        </w:rPr>
        <w:t xml:space="preserve"> ofert (</w:t>
      </w:r>
      <w:r>
        <w:rPr>
          <w:rFonts w:ascii="Times New Roman" w:hAnsi="Times New Roman"/>
          <w:b/>
          <w:i/>
        </w:rPr>
        <w:t>2,5</w:t>
      </w:r>
      <w:r w:rsidR="001F31F4">
        <w:rPr>
          <w:rFonts w:ascii="Times New Roman" w:hAnsi="Times New Roman"/>
          <w:b/>
          <w:i/>
        </w:rPr>
        <w:t>%);</w:t>
      </w:r>
    </w:p>
    <w:p w:rsidR="008A1F84" w:rsidRPr="004A6D48" w:rsidRDefault="008A1F84" w:rsidP="008A1F84">
      <w:pPr>
        <w:pStyle w:val="Akapitzlist"/>
        <w:numPr>
          <w:ilvl w:val="0"/>
          <w:numId w:val="5"/>
        </w:numPr>
        <w:spacing w:before="0" w:beforeAutospacing="0" w:after="0" w:afterAutospacing="0" w:line="288" w:lineRule="auto"/>
        <w:jc w:val="both"/>
        <w:rPr>
          <w:rFonts w:ascii="Times New Roman" w:hAnsi="Times New Roman"/>
          <w:b/>
          <w:i/>
        </w:rPr>
      </w:pPr>
      <w:r w:rsidRPr="00DE66B9">
        <w:rPr>
          <w:rFonts w:ascii="Times New Roman" w:hAnsi="Times New Roman"/>
          <w:b/>
          <w:i/>
        </w:rPr>
        <w:t>Monter konstrukcji stalowych</w:t>
      </w:r>
      <w:r>
        <w:rPr>
          <w:rFonts w:ascii="Times New Roman" w:hAnsi="Times New Roman"/>
          <w:b/>
          <w:i/>
        </w:rPr>
        <w:t xml:space="preserve"> </w:t>
      </w:r>
      <w:r w:rsidRPr="004A6D48">
        <w:rPr>
          <w:rFonts w:ascii="Times New Roman" w:hAnsi="Times New Roman"/>
          <w:b/>
          <w:i/>
        </w:rPr>
        <w:t xml:space="preserve">– </w:t>
      </w:r>
      <w:r>
        <w:rPr>
          <w:rFonts w:ascii="Times New Roman" w:hAnsi="Times New Roman"/>
          <w:b/>
          <w:i/>
        </w:rPr>
        <w:t>54</w:t>
      </w:r>
      <w:r w:rsidRPr="004A6D48">
        <w:rPr>
          <w:rFonts w:ascii="Times New Roman" w:hAnsi="Times New Roman"/>
          <w:b/>
          <w:i/>
        </w:rPr>
        <w:t xml:space="preserve"> oferty (</w:t>
      </w:r>
      <w:r>
        <w:rPr>
          <w:rFonts w:ascii="Times New Roman" w:hAnsi="Times New Roman"/>
          <w:b/>
          <w:i/>
        </w:rPr>
        <w:t>1,8</w:t>
      </w:r>
      <w:r w:rsidR="001F31F4">
        <w:rPr>
          <w:rFonts w:ascii="Times New Roman" w:hAnsi="Times New Roman"/>
          <w:b/>
          <w:i/>
        </w:rPr>
        <w:t>%);</w:t>
      </w:r>
    </w:p>
    <w:p w:rsidR="008A1F84" w:rsidRPr="004A6D48" w:rsidRDefault="008A1F84" w:rsidP="008A1F84">
      <w:pPr>
        <w:pStyle w:val="Akapitzlist"/>
        <w:numPr>
          <w:ilvl w:val="0"/>
          <w:numId w:val="5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/>
          <w:b/>
          <w:i/>
        </w:rPr>
      </w:pPr>
      <w:r w:rsidRPr="004A6D48">
        <w:rPr>
          <w:rFonts w:ascii="Times New Roman" w:hAnsi="Times New Roman"/>
          <w:b/>
          <w:i/>
        </w:rPr>
        <w:t xml:space="preserve">Kucharz – </w:t>
      </w:r>
      <w:r>
        <w:rPr>
          <w:rFonts w:ascii="Times New Roman" w:hAnsi="Times New Roman"/>
          <w:b/>
          <w:i/>
        </w:rPr>
        <w:t>50</w:t>
      </w:r>
      <w:r w:rsidRPr="004A6D48">
        <w:rPr>
          <w:rFonts w:ascii="Times New Roman" w:hAnsi="Times New Roman"/>
          <w:b/>
          <w:i/>
        </w:rPr>
        <w:t xml:space="preserve"> ofert (</w:t>
      </w:r>
      <w:r>
        <w:rPr>
          <w:rFonts w:ascii="Times New Roman" w:hAnsi="Times New Roman"/>
          <w:b/>
          <w:i/>
        </w:rPr>
        <w:t>1,6</w:t>
      </w:r>
      <w:r w:rsidR="001F31F4">
        <w:rPr>
          <w:rFonts w:ascii="Times New Roman" w:hAnsi="Times New Roman"/>
          <w:b/>
          <w:i/>
        </w:rPr>
        <w:t>%);</w:t>
      </w:r>
    </w:p>
    <w:p w:rsidR="008A1F84" w:rsidRPr="004A6D48" w:rsidRDefault="008A1F84" w:rsidP="008A1F84">
      <w:pPr>
        <w:pStyle w:val="Akapitzlist"/>
        <w:numPr>
          <w:ilvl w:val="0"/>
          <w:numId w:val="5"/>
        </w:numPr>
        <w:spacing w:before="0" w:beforeAutospacing="0" w:after="0" w:afterAutospacing="0" w:line="288" w:lineRule="auto"/>
        <w:jc w:val="both"/>
        <w:rPr>
          <w:rFonts w:ascii="Times New Roman" w:hAnsi="Times New Roman"/>
          <w:b/>
          <w:i/>
        </w:rPr>
      </w:pPr>
      <w:r w:rsidRPr="00DE66B9">
        <w:rPr>
          <w:rFonts w:ascii="Times New Roman" w:hAnsi="Times New Roman"/>
          <w:b/>
          <w:i/>
        </w:rPr>
        <w:t>Pozostali robotnicy budowlani robót wykończeniowych</w:t>
      </w:r>
      <w:r>
        <w:rPr>
          <w:rFonts w:ascii="Times New Roman" w:hAnsi="Times New Roman"/>
          <w:b/>
          <w:i/>
        </w:rPr>
        <w:t xml:space="preserve"> </w:t>
      </w:r>
      <w:r w:rsidRPr="004A6D48">
        <w:rPr>
          <w:rFonts w:ascii="Times New Roman" w:hAnsi="Times New Roman"/>
          <w:b/>
          <w:i/>
        </w:rPr>
        <w:t xml:space="preserve">– </w:t>
      </w:r>
      <w:r>
        <w:rPr>
          <w:rFonts w:ascii="Times New Roman" w:hAnsi="Times New Roman"/>
          <w:b/>
          <w:i/>
        </w:rPr>
        <w:t>45</w:t>
      </w:r>
      <w:r w:rsidRPr="004A6D48">
        <w:rPr>
          <w:rFonts w:ascii="Times New Roman" w:hAnsi="Times New Roman"/>
          <w:b/>
          <w:i/>
        </w:rPr>
        <w:t xml:space="preserve"> ofert (</w:t>
      </w:r>
      <w:r>
        <w:rPr>
          <w:rFonts w:ascii="Times New Roman" w:hAnsi="Times New Roman"/>
          <w:b/>
          <w:i/>
        </w:rPr>
        <w:t>1,5%).</w:t>
      </w:r>
    </w:p>
    <w:p w:rsidR="008A1F84" w:rsidRDefault="008A1F84" w:rsidP="008A1F84">
      <w:pPr>
        <w:spacing w:before="0" w:beforeAutospacing="0" w:after="0" w:afterAutospacing="0"/>
        <w:jc w:val="both"/>
        <w:rPr>
          <w:rFonts w:ascii="Times New Roman" w:hAnsi="Times New Roman"/>
          <w:b/>
          <w:color w:val="FF0000"/>
        </w:rPr>
      </w:pPr>
    </w:p>
    <w:p w:rsidR="008A1F84" w:rsidRPr="008B6565" w:rsidRDefault="008A1F84" w:rsidP="008A1F84">
      <w:pPr>
        <w:spacing w:before="0" w:beforeAutospacing="0" w:after="0" w:afterAutospacing="0"/>
        <w:jc w:val="both"/>
        <w:rPr>
          <w:rFonts w:ascii="Times New Roman" w:hAnsi="Times New Roman"/>
          <w:b/>
          <w:color w:val="FF0000"/>
        </w:rPr>
      </w:pPr>
    </w:p>
    <w:p w:rsidR="008A1F84" w:rsidRDefault="008A1F84" w:rsidP="008A1F84">
      <w:pPr>
        <w:spacing w:before="0" w:beforeAutospacing="0" w:after="0" w:afterAutospacing="0"/>
        <w:jc w:val="both"/>
        <w:rPr>
          <w:rFonts w:ascii="Times New Roman" w:hAnsi="Times New Roman" w:cs="Times New Roman"/>
          <w:b/>
        </w:rPr>
      </w:pPr>
      <w:r w:rsidRPr="006B7ADB">
        <w:rPr>
          <w:rFonts w:ascii="Times New Roman" w:hAnsi="Times New Roman" w:cs="Times New Roman"/>
          <w:b/>
        </w:rPr>
        <w:t>Zawody jaki</w:t>
      </w:r>
      <w:r>
        <w:rPr>
          <w:rFonts w:ascii="Times New Roman" w:hAnsi="Times New Roman" w:cs="Times New Roman"/>
          <w:b/>
        </w:rPr>
        <w:t>e</w:t>
      </w:r>
      <w:r w:rsidRPr="006B7ADB">
        <w:rPr>
          <w:rFonts w:ascii="Times New Roman" w:hAnsi="Times New Roman" w:cs="Times New Roman"/>
          <w:b/>
        </w:rPr>
        <w:t xml:space="preserve"> najczęściej </w:t>
      </w:r>
      <w:r>
        <w:rPr>
          <w:rFonts w:ascii="Times New Roman" w:hAnsi="Times New Roman" w:cs="Times New Roman"/>
          <w:b/>
        </w:rPr>
        <w:t>reprezentowali rejestrujący się bezrobotni w 2019 roku:</w:t>
      </w:r>
    </w:p>
    <w:p w:rsidR="008A1F84" w:rsidRDefault="008A1F84" w:rsidP="008A1F84">
      <w:pPr>
        <w:spacing w:before="0" w:beforeAutospacing="0" w:after="0" w:afterAutospacing="0"/>
        <w:jc w:val="both"/>
        <w:rPr>
          <w:rFonts w:ascii="Times New Roman" w:hAnsi="Times New Roman" w:cs="Times New Roman"/>
          <w:b/>
        </w:rPr>
      </w:pPr>
    </w:p>
    <w:p w:rsidR="008A1F84" w:rsidRPr="00B32D0E" w:rsidRDefault="008A1F84" w:rsidP="008A1F84">
      <w:pPr>
        <w:pStyle w:val="Akapitzlist"/>
        <w:numPr>
          <w:ilvl w:val="0"/>
          <w:numId w:val="4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B32D0E">
        <w:rPr>
          <w:rFonts w:ascii="Times New Roman" w:hAnsi="Times New Roman" w:cs="Times New Roman"/>
          <w:b/>
          <w:i/>
        </w:rPr>
        <w:t xml:space="preserve">Sprzedawca – </w:t>
      </w:r>
      <w:r>
        <w:rPr>
          <w:rFonts w:ascii="Times New Roman" w:hAnsi="Times New Roman" w:cs="Times New Roman"/>
          <w:b/>
          <w:i/>
        </w:rPr>
        <w:t>621</w:t>
      </w:r>
      <w:r w:rsidRPr="00B32D0E">
        <w:rPr>
          <w:rFonts w:ascii="Times New Roman" w:hAnsi="Times New Roman" w:cs="Times New Roman"/>
          <w:b/>
          <w:i/>
        </w:rPr>
        <w:t xml:space="preserve"> osób (</w:t>
      </w:r>
      <w:r>
        <w:rPr>
          <w:rFonts w:ascii="Times New Roman" w:hAnsi="Times New Roman" w:cs="Times New Roman"/>
          <w:b/>
          <w:i/>
        </w:rPr>
        <w:t>8,2</w:t>
      </w:r>
      <w:r w:rsidR="001F31F4">
        <w:rPr>
          <w:rFonts w:ascii="Times New Roman" w:hAnsi="Times New Roman" w:cs="Times New Roman"/>
          <w:b/>
          <w:i/>
        </w:rPr>
        <w:t>%);</w:t>
      </w:r>
    </w:p>
    <w:p w:rsidR="008A1F84" w:rsidRPr="00B32D0E" w:rsidRDefault="008A1F84" w:rsidP="008A1F84">
      <w:pPr>
        <w:pStyle w:val="Akapitzlist"/>
        <w:numPr>
          <w:ilvl w:val="0"/>
          <w:numId w:val="4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B32D0E">
        <w:rPr>
          <w:rFonts w:ascii="Times New Roman" w:hAnsi="Times New Roman" w:cs="Times New Roman"/>
          <w:b/>
          <w:i/>
        </w:rPr>
        <w:t xml:space="preserve">Kucharz – </w:t>
      </w:r>
      <w:r>
        <w:rPr>
          <w:rFonts w:ascii="Times New Roman" w:hAnsi="Times New Roman" w:cs="Times New Roman"/>
          <w:b/>
          <w:i/>
        </w:rPr>
        <w:t>243</w:t>
      </w:r>
      <w:r w:rsidRPr="00B32D0E">
        <w:rPr>
          <w:rFonts w:ascii="Times New Roman" w:hAnsi="Times New Roman" w:cs="Times New Roman"/>
          <w:b/>
          <w:i/>
        </w:rPr>
        <w:t xml:space="preserve"> os</w:t>
      </w:r>
      <w:r>
        <w:rPr>
          <w:rFonts w:ascii="Times New Roman" w:hAnsi="Times New Roman" w:cs="Times New Roman"/>
          <w:b/>
          <w:i/>
        </w:rPr>
        <w:t>oby</w:t>
      </w:r>
      <w:r w:rsidRPr="00B32D0E">
        <w:rPr>
          <w:rFonts w:ascii="Times New Roman" w:hAnsi="Times New Roman" w:cs="Times New Roman"/>
          <w:b/>
          <w:i/>
        </w:rPr>
        <w:t xml:space="preserve"> (3,</w:t>
      </w:r>
      <w:r>
        <w:rPr>
          <w:rFonts w:ascii="Times New Roman" w:hAnsi="Times New Roman" w:cs="Times New Roman"/>
          <w:b/>
          <w:i/>
        </w:rPr>
        <w:t>2</w:t>
      </w:r>
      <w:r w:rsidR="001F31F4">
        <w:rPr>
          <w:rFonts w:ascii="Times New Roman" w:hAnsi="Times New Roman" w:cs="Times New Roman"/>
          <w:b/>
          <w:i/>
        </w:rPr>
        <w:t>%);</w:t>
      </w:r>
    </w:p>
    <w:p w:rsidR="008A1F84" w:rsidRPr="00B32D0E" w:rsidRDefault="008A1F84" w:rsidP="008A1F84">
      <w:pPr>
        <w:pStyle w:val="Akapitzlist"/>
        <w:numPr>
          <w:ilvl w:val="0"/>
          <w:numId w:val="4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B32D0E">
        <w:rPr>
          <w:rFonts w:ascii="Times New Roman" w:hAnsi="Times New Roman" w:cs="Times New Roman"/>
          <w:b/>
          <w:i/>
        </w:rPr>
        <w:t xml:space="preserve">Robotnik gospodarczy – </w:t>
      </w:r>
      <w:r>
        <w:rPr>
          <w:rFonts w:ascii="Times New Roman" w:hAnsi="Times New Roman" w:cs="Times New Roman"/>
          <w:b/>
          <w:i/>
        </w:rPr>
        <w:t xml:space="preserve">211 </w:t>
      </w:r>
      <w:r w:rsidRPr="00B32D0E">
        <w:rPr>
          <w:rFonts w:ascii="Times New Roman" w:hAnsi="Times New Roman" w:cs="Times New Roman"/>
          <w:b/>
          <w:i/>
        </w:rPr>
        <w:t>os</w:t>
      </w:r>
      <w:r>
        <w:rPr>
          <w:rFonts w:ascii="Times New Roman" w:hAnsi="Times New Roman" w:cs="Times New Roman"/>
          <w:b/>
          <w:i/>
        </w:rPr>
        <w:t>ób</w:t>
      </w:r>
      <w:r w:rsidRPr="00B32D0E">
        <w:rPr>
          <w:rFonts w:ascii="Times New Roman" w:hAnsi="Times New Roman" w:cs="Times New Roman"/>
          <w:b/>
          <w:i/>
        </w:rPr>
        <w:t xml:space="preserve"> (</w:t>
      </w:r>
      <w:r>
        <w:rPr>
          <w:rFonts w:ascii="Times New Roman" w:hAnsi="Times New Roman" w:cs="Times New Roman"/>
          <w:b/>
          <w:i/>
        </w:rPr>
        <w:t>2,8</w:t>
      </w:r>
      <w:r w:rsidR="001F31F4">
        <w:rPr>
          <w:rFonts w:ascii="Times New Roman" w:hAnsi="Times New Roman" w:cs="Times New Roman"/>
          <w:b/>
          <w:i/>
        </w:rPr>
        <w:t>%);</w:t>
      </w:r>
    </w:p>
    <w:p w:rsidR="008A1F84" w:rsidRPr="00B32D0E" w:rsidRDefault="008A1F84" w:rsidP="008A1F84">
      <w:pPr>
        <w:pStyle w:val="Akapitzlist"/>
        <w:numPr>
          <w:ilvl w:val="0"/>
          <w:numId w:val="4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B32D0E">
        <w:rPr>
          <w:rFonts w:ascii="Times New Roman" w:hAnsi="Times New Roman" w:cs="Times New Roman"/>
          <w:b/>
          <w:i/>
        </w:rPr>
        <w:t xml:space="preserve">Technik ekonomista – </w:t>
      </w:r>
      <w:r>
        <w:rPr>
          <w:rFonts w:ascii="Times New Roman" w:hAnsi="Times New Roman" w:cs="Times New Roman"/>
          <w:b/>
          <w:i/>
        </w:rPr>
        <w:t>187</w:t>
      </w:r>
      <w:r w:rsidRPr="00B32D0E">
        <w:rPr>
          <w:rFonts w:ascii="Times New Roman" w:hAnsi="Times New Roman" w:cs="Times New Roman"/>
          <w:b/>
          <w:i/>
        </w:rPr>
        <w:t xml:space="preserve"> osób (2,</w:t>
      </w:r>
      <w:r>
        <w:rPr>
          <w:rFonts w:ascii="Times New Roman" w:hAnsi="Times New Roman" w:cs="Times New Roman"/>
          <w:b/>
          <w:i/>
        </w:rPr>
        <w:t>5</w:t>
      </w:r>
      <w:r w:rsidR="001F31F4">
        <w:rPr>
          <w:rFonts w:ascii="Times New Roman" w:hAnsi="Times New Roman" w:cs="Times New Roman"/>
          <w:b/>
          <w:i/>
        </w:rPr>
        <w:t>%);</w:t>
      </w:r>
    </w:p>
    <w:p w:rsidR="008A1F84" w:rsidRPr="00B32D0E" w:rsidRDefault="008A1F84" w:rsidP="008A1F84">
      <w:pPr>
        <w:pStyle w:val="Akapitzlist"/>
        <w:numPr>
          <w:ilvl w:val="0"/>
          <w:numId w:val="4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B32D0E">
        <w:rPr>
          <w:rFonts w:ascii="Times New Roman" w:hAnsi="Times New Roman" w:cs="Times New Roman"/>
          <w:b/>
          <w:i/>
        </w:rPr>
        <w:t xml:space="preserve">Fryzjer – </w:t>
      </w:r>
      <w:r>
        <w:rPr>
          <w:rFonts w:ascii="Times New Roman" w:hAnsi="Times New Roman" w:cs="Times New Roman"/>
          <w:b/>
          <w:i/>
        </w:rPr>
        <w:t>164</w:t>
      </w:r>
      <w:r w:rsidRPr="00B32D0E">
        <w:rPr>
          <w:rFonts w:ascii="Times New Roman" w:hAnsi="Times New Roman" w:cs="Times New Roman"/>
          <w:b/>
          <w:i/>
        </w:rPr>
        <w:t xml:space="preserve"> os</w:t>
      </w:r>
      <w:r>
        <w:rPr>
          <w:rFonts w:ascii="Times New Roman" w:hAnsi="Times New Roman" w:cs="Times New Roman"/>
          <w:b/>
          <w:i/>
        </w:rPr>
        <w:t>oby</w:t>
      </w:r>
      <w:r w:rsidRPr="00B32D0E">
        <w:rPr>
          <w:rFonts w:ascii="Times New Roman" w:hAnsi="Times New Roman" w:cs="Times New Roman"/>
          <w:b/>
          <w:i/>
        </w:rPr>
        <w:t xml:space="preserve"> (2,</w:t>
      </w:r>
      <w:r>
        <w:rPr>
          <w:rFonts w:ascii="Times New Roman" w:hAnsi="Times New Roman" w:cs="Times New Roman"/>
          <w:b/>
          <w:i/>
        </w:rPr>
        <w:t>2</w:t>
      </w:r>
      <w:r w:rsidR="001F31F4">
        <w:rPr>
          <w:rFonts w:ascii="Times New Roman" w:hAnsi="Times New Roman" w:cs="Times New Roman"/>
          <w:b/>
          <w:i/>
        </w:rPr>
        <w:t>%);</w:t>
      </w:r>
    </w:p>
    <w:p w:rsidR="008A1F84" w:rsidRPr="00B32D0E" w:rsidRDefault="008A1F84" w:rsidP="008A1F84">
      <w:pPr>
        <w:pStyle w:val="Akapitzlist"/>
        <w:numPr>
          <w:ilvl w:val="0"/>
          <w:numId w:val="4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B32D0E">
        <w:rPr>
          <w:rFonts w:ascii="Times New Roman" w:hAnsi="Times New Roman" w:cs="Times New Roman"/>
          <w:b/>
          <w:i/>
        </w:rPr>
        <w:t xml:space="preserve">Ślusarz – </w:t>
      </w:r>
      <w:r>
        <w:rPr>
          <w:rFonts w:ascii="Times New Roman" w:hAnsi="Times New Roman" w:cs="Times New Roman"/>
          <w:b/>
          <w:i/>
        </w:rPr>
        <w:t>151</w:t>
      </w:r>
      <w:r w:rsidRPr="00B32D0E">
        <w:rPr>
          <w:rFonts w:ascii="Times New Roman" w:hAnsi="Times New Roman" w:cs="Times New Roman"/>
          <w:b/>
          <w:i/>
        </w:rPr>
        <w:t xml:space="preserve"> os</w:t>
      </w:r>
      <w:r>
        <w:rPr>
          <w:rFonts w:ascii="Times New Roman" w:hAnsi="Times New Roman" w:cs="Times New Roman"/>
          <w:b/>
          <w:i/>
        </w:rPr>
        <w:t>ób</w:t>
      </w:r>
      <w:r w:rsidRPr="00B32D0E">
        <w:rPr>
          <w:rFonts w:ascii="Times New Roman" w:hAnsi="Times New Roman" w:cs="Times New Roman"/>
          <w:b/>
          <w:i/>
        </w:rPr>
        <w:t xml:space="preserve"> (</w:t>
      </w:r>
      <w:r>
        <w:rPr>
          <w:rFonts w:ascii="Times New Roman" w:hAnsi="Times New Roman" w:cs="Times New Roman"/>
          <w:b/>
          <w:i/>
        </w:rPr>
        <w:t>2,0</w:t>
      </w:r>
      <w:r w:rsidR="001F31F4">
        <w:rPr>
          <w:rFonts w:ascii="Times New Roman" w:hAnsi="Times New Roman" w:cs="Times New Roman"/>
          <w:b/>
          <w:i/>
        </w:rPr>
        <w:t>%);</w:t>
      </w:r>
    </w:p>
    <w:p w:rsidR="008A1F84" w:rsidRPr="00B32D0E" w:rsidRDefault="008A1F84" w:rsidP="008A1F84">
      <w:pPr>
        <w:pStyle w:val="Akapitzlist"/>
        <w:numPr>
          <w:ilvl w:val="0"/>
          <w:numId w:val="4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B32D0E">
        <w:rPr>
          <w:rFonts w:ascii="Times New Roman" w:hAnsi="Times New Roman" w:cs="Times New Roman"/>
          <w:b/>
          <w:i/>
        </w:rPr>
        <w:t xml:space="preserve">Pomocniczy robotnik budowlany – </w:t>
      </w:r>
      <w:r>
        <w:rPr>
          <w:rFonts w:ascii="Times New Roman" w:hAnsi="Times New Roman" w:cs="Times New Roman"/>
          <w:b/>
          <w:i/>
        </w:rPr>
        <w:t>126</w:t>
      </w:r>
      <w:r w:rsidRPr="00B32D0E">
        <w:rPr>
          <w:rFonts w:ascii="Times New Roman" w:hAnsi="Times New Roman" w:cs="Times New Roman"/>
          <w:b/>
          <w:i/>
        </w:rPr>
        <w:t xml:space="preserve"> os</w:t>
      </w:r>
      <w:r>
        <w:rPr>
          <w:rFonts w:ascii="Times New Roman" w:hAnsi="Times New Roman" w:cs="Times New Roman"/>
          <w:b/>
          <w:i/>
        </w:rPr>
        <w:t>ób</w:t>
      </w:r>
      <w:r w:rsidRPr="00B32D0E">
        <w:rPr>
          <w:rFonts w:ascii="Times New Roman" w:hAnsi="Times New Roman" w:cs="Times New Roman"/>
          <w:b/>
          <w:i/>
        </w:rPr>
        <w:t xml:space="preserve"> (1,</w:t>
      </w:r>
      <w:r>
        <w:rPr>
          <w:rFonts w:ascii="Times New Roman" w:hAnsi="Times New Roman" w:cs="Times New Roman"/>
          <w:b/>
          <w:i/>
        </w:rPr>
        <w:t>7</w:t>
      </w:r>
      <w:r w:rsidR="001F31F4">
        <w:rPr>
          <w:rFonts w:ascii="Times New Roman" w:hAnsi="Times New Roman" w:cs="Times New Roman"/>
          <w:b/>
          <w:i/>
        </w:rPr>
        <w:t>%);</w:t>
      </w:r>
    </w:p>
    <w:p w:rsidR="008A1F84" w:rsidRPr="00B32D0E" w:rsidRDefault="008A1F84" w:rsidP="008A1F84">
      <w:pPr>
        <w:pStyle w:val="Akapitzlist"/>
        <w:numPr>
          <w:ilvl w:val="0"/>
          <w:numId w:val="4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B32D0E">
        <w:rPr>
          <w:rFonts w:ascii="Times New Roman" w:hAnsi="Times New Roman" w:cs="Times New Roman"/>
          <w:b/>
          <w:i/>
        </w:rPr>
        <w:t xml:space="preserve">Murarz – </w:t>
      </w:r>
      <w:r>
        <w:rPr>
          <w:rFonts w:ascii="Times New Roman" w:hAnsi="Times New Roman" w:cs="Times New Roman"/>
          <w:b/>
          <w:i/>
        </w:rPr>
        <w:t>125</w:t>
      </w:r>
      <w:r w:rsidRPr="00B32D0E">
        <w:rPr>
          <w:rFonts w:ascii="Times New Roman" w:hAnsi="Times New Roman" w:cs="Times New Roman"/>
          <w:b/>
          <w:i/>
        </w:rPr>
        <w:t xml:space="preserve"> os</w:t>
      </w:r>
      <w:r>
        <w:rPr>
          <w:rFonts w:ascii="Times New Roman" w:hAnsi="Times New Roman" w:cs="Times New Roman"/>
          <w:b/>
          <w:i/>
        </w:rPr>
        <w:t>ób</w:t>
      </w:r>
      <w:r w:rsidR="001F31F4">
        <w:rPr>
          <w:rFonts w:ascii="Times New Roman" w:hAnsi="Times New Roman" w:cs="Times New Roman"/>
          <w:b/>
          <w:i/>
        </w:rPr>
        <w:t xml:space="preserve"> (1,7%);</w:t>
      </w:r>
    </w:p>
    <w:p w:rsidR="008A1F84" w:rsidRPr="00B32D0E" w:rsidRDefault="008A1F84" w:rsidP="008A1F84">
      <w:pPr>
        <w:pStyle w:val="Akapitzlist"/>
        <w:numPr>
          <w:ilvl w:val="0"/>
          <w:numId w:val="4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B32D0E">
        <w:rPr>
          <w:rFonts w:ascii="Times New Roman" w:hAnsi="Times New Roman" w:cs="Times New Roman"/>
          <w:b/>
          <w:i/>
        </w:rPr>
        <w:t xml:space="preserve">Krawiec – </w:t>
      </w:r>
      <w:r>
        <w:rPr>
          <w:rFonts w:ascii="Times New Roman" w:hAnsi="Times New Roman" w:cs="Times New Roman"/>
          <w:b/>
          <w:i/>
        </w:rPr>
        <w:t>96</w:t>
      </w:r>
      <w:r w:rsidRPr="00B32D0E">
        <w:rPr>
          <w:rFonts w:ascii="Times New Roman" w:hAnsi="Times New Roman" w:cs="Times New Roman"/>
          <w:b/>
          <w:i/>
        </w:rPr>
        <w:t xml:space="preserve"> osób (1,</w:t>
      </w:r>
      <w:r>
        <w:rPr>
          <w:rFonts w:ascii="Times New Roman" w:hAnsi="Times New Roman" w:cs="Times New Roman"/>
          <w:b/>
          <w:i/>
        </w:rPr>
        <w:t>3</w:t>
      </w:r>
      <w:r w:rsidR="001F31F4">
        <w:rPr>
          <w:rFonts w:ascii="Times New Roman" w:hAnsi="Times New Roman" w:cs="Times New Roman"/>
          <w:b/>
          <w:i/>
        </w:rPr>
        <w:t>%);</w:t>
      </w:r>
    </w:p>
    <w:p w:rsidR="008A1F84" w:rsidRPr="00B32D0E" w:rsidRDefault="008A1F84" w:rsidP="008A1F84">
      <w:pPr>
        <w:pStyle w:val="Akapitzlist"/>
        <w:numPr>
          <w:ilvl w:val="0"/>
          <w:numId w:val="4"/>
        </w:numPr>
        <w:spacing w:before="0" w:beforeAutospacing="0" w:after="0" w:afterAutospacing="0" w:line="288" w:lineRule="auto"/>
        <w:ind w:left="714" w:hanging="357"/>
        <w:jc w:val="both"/>
        <w:rPr>
          <w:rFonts w:ascii="Times New Roman" w:hAnsi="Times New Roman" w:cs="Times New Roman"/>
          <w:b/>
          <w:i/>
        </w:rPr>
      </w:pPr>
      <w:r w:rsidRPr="00B32D0E">
        <w:rPr>
          <w:rFonts w:ascii="Times New Roman" w:hAnsi="Times New Roman" w:cs="Times New Roman"/>
          <w:b/>
          <w:i/>
        </w:rPr>
        <w:t xml:space="preserve">Technik mechanik – </w:t>
      </w:r>
      <w:r>
        <w:rPr>
          <w:rFonts w:ascii="Times New Roman" w:hAnsi="Times New Roman" w:cs="Times New Roman"/>
          <w:b/>
          <w:i/>
        </w:rPr>
        <w:t>95</w:t>
      </w:r>
      <w:r w:rsidRPr="00B32D0E">
        <w:rPr>
          <w:rFonts w:ascii="Times New Roman" w:hAnsi="Times New Roman" w:cs="Times New Roman"/>
          <w:b/>
          <w:i/>
        </w:rPr>
        <w:t xml:space="preserve"> osób (1,</w:t>
      </w:r>
      <w:r>
        <w:rPr>
          <w:rFonts w:ascii="Times New Roman" w:hAnsi="Times New Roman" w:cs="Times New Roman"/>
          <w:b/>
          <w:i/>
        </w:rPr>
        <w:t>3</w:t>
      </w:r>
      <w:r w:rsidRPr="00B32D0E">
        <w:rPr>
          <w:rFonts w:ascii="Times New Roman" w:hAnsi="Times New Roman" w:cs="Times New Roman"/>
          <w:b/>
          <w:i/>
        </w:rPr>
        <w:t>%).</w:t>
      </w:r>
    </w:p>
    <w:p w:rsidR="008A1F84" w:rsidRDefault="008A1F84" w:rsidP="008A1F84">
      <w:pPr>
        <w:spacing w:before="0" w:beforeAutospacing="0" w:after="0" w:afterAutospacing="0"/>
        <w:jc w:val="both"/>
        <w:rPr>
          <w:rFonts w:ascii="Times New Roman" w:hAnsi="Times New Roman" w:cs="Times New Roman"/>
          <w:b/>
        </w:rPr>
      </w:pPr>
    </w:p>
    <w:p w:rsidR="008A1F84" w:rsidRPr="00B32D0E" w:rsidRDefault="008A1F84" w:rsidP="008A1F84">
      <w:pPr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</w:rPr>
      </w:pPr>
      <w:r w:rsidRPr="00B32D0E">
        <w:rPr>
          <w:rFonts w:ascii="Times New Roman" w:hAnsi="Times New Roman" w:cs="Times New Roman"/>
        </w:rPr>
        <w:t xml:space="preserve">Bezrobotni bez zawodu stanowili </w:t>
      </w:r>
      <w:r>
        <w:rPr>
          <w:rFonts w:ascii="Times New Roman" w:hAnsi="Times New Roman" w:cs="Times New Roman"/>
        </w:rPr>
        <w:t>15,2</w:t>
      </w:r>
      <w:r w:rsidRPr="00B32D0E">
        <w:rPr>
          <w:rFonts w:ascii="Times New Roman" w:hAnsi="Times New Roman" w:cs="Times New Roman"/>
        </w:rPr>
        <w:t>% ogółu (</w:t>
      </w:r>
      <w:r>
        <w:rPr>
          <w:rFonts w:ascii="Times New Roman" w:hAnsi="Times New Roman" w:cs="Times New Roman"/>
        </w:rPr>
        <w:t>1151</w:t>
      </w:r>
      <w:r w:rsidRPr="00B32D0E">
        <w:rPr>
          <w:rFonts w:ascii="Times New Roman" w:hAnsi="Times New Roman" w:cs="Times New Roman"/>
        </w:rPr>
        <w:t xml:space="preserve"> osób).</w:t>
      </w:r>
    </w:p>
    <w:p w:rsidR="008A1F84" w:rsidRDefault="008A1F84" w:rsidP="008A1F84">
      <w:pPr>
        <w:spacing w:before="0" w:beforeAutospacing="0" w:after="0" w:afterAutospacing="0"/>
        <w:rPr>
          <w:rFonts w:ascii="Times New Roman" w:hAnsi="Times New Roman"/>
          <w:b/>
        </w:rPr>
      </w:pPr>
    </w:p>
    <w:p w:rsidR="008A1F84" w:rsidRDefault="008A1F84" w:rsidP="008A1F84">
      <w:pPr>
        <w:spacing w:before="120" w:beforeAutospacing="0" w:after="0" w:afterAutospacing="0" w:line="312" w:lineRule="auto"/>
        <w:jc w:val="both"/>
      </w:pPr>
    </w:p>
    <w:p w:rsidR="008A1F84" w:rsidRDefault="008A1F84" w:rsidP="008A1F84">
      <w:pPr>
        <w:spacing w:before="0" w:beforeAutospacing="0" w:after="0" w:afterAutospacing="0" w:line="312" w:lineRule="auto"/>
        <w:jc w:val="both"/>
        <w:rPr>
          <w:rFonts w:ascii="Times New Roman" w:hAnsi="Times New Roman"/>
          <w:b/>
          <w:color w:val="000000"/>
        </w:rPr>
      </w:pPr>
      <w:r w:rsidRPr="00F5249F">
        <w:rPr>
          <w:rFonts w:ascii="Times New Roman" w:hAnsi="Times New Roman"/>
          <w:b/>
          <w:color w:val="000000"/>
        </w:rPr>
        <w:t>Największ</w:t>
      </w:r>
      <w:r>
        <w:rPr>
          <w:rFonts w:ascii="Times New Roman" w:hAnsi="Times New Roman"/>
          <w:b/>
          <w:color w:val="000000"/>
        </w:rPr>
        <w:t>a podaż ofert pracy i miejsc aktywizacji zawodowej w 2019 roku</w:t>
      </w:r>
      <w:r>
        <w:rPr>
          <w:rFonts w:ascii="Times New Roman" w:hAnsi="Times New Roman"/>
          <w:b/>
          <w:color w:val="000000"/>
        </w:rPr>
        <w:br/>
        <w:t>(wg PKD) pochodziła z branż:</w:t>
      </w:r>
    </w:p>
    <w:p w:rsidR="008A1F84" w:rsidRDefault="008A1F84" w:rsidP="001F31F4">
      <w:pPr>
        <w:pStyle w:val="Akapitzlist"/>
        <w:numPr>
          <w:ilvl w:val="0"/>
          <w:numId w:val="3"/>
        </w:numPr>
        <w:spacing w:before="0" w:beforeAutospacing="0" w:after="0" w:afterAutospacing="0" w:line="312" w:lineRule="auto"/>
        <w:ind w:left="709" w:hanging="283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p</w:t>
      </w:r>
      <w:r w:rsidR="001F31F4">
        <w:rPr>
          <w:rFonts w:ascii="Times New Roman" w:hAnsi="Times New Roman"/>
          <w:b/>
          <w:color w:val="000000"/>
        </w:rPr>
        <w:t>rzetwórstwo przemysłowe (21,4%);</w:t>
      </w:r>
    </w:p>
    <w:p w:rsidR="008A1F84" w:rsidRDefault="001F31F4" w:rsidP="001F31F4">
      <w:pPr>
        <w:pStyle w:val="Akapitzlist"/>
        <w:numPr>
          <w:ilvl w:val="0"/>
          <w:numId w:val="3"/>
        </w:numPr>
        <w:spacing w:before="0" w:beforeAutospacing="0" w:after="0" w:afterAutospacing="0" w:line="312" w:lineRule="auto"/>
        <w:ind w:left="709" w:hanging="283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budownictwo (18,5%);</w:t>
      </w:r>
    </w:p>
    <w:p w:rsidR="008A1F84" w:rsidRDefault="008A1F84" w:rsidP="001F31F4">
      <w:pPr>
        <w:pStyle w:val="Akapitzlist"/>
        <w:numPr>
          <w:ilvl w:val="0"/>
          <w:numId w:val="3"/>
        </w:numPr>
        <w:spacing w:before="0" w:beforeAutospacing="0" w:after="0" w:afterAutospacing="0" w:line="312" w:lineRule="auto"/>
        <w:ind w:left="709" w:right="-426" w:hanging="283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handel hurtowy i detaliczny; naprawa pojazdów samochodowy</w:t>
      </w:r>
      <w:r w:rsidR="001F31F4">
        <w:rPr>
          <w:rFonts w:ascii="Times New Roman" w:hAnsi="Times New Roman"/>
          <w:b/>
          <w:color w:val="000000"/>
        </w:rPr>
        <w:t>ch, włączając motocykle (11,7%);</w:t>
      </w:r>
    </w:p>
    <w:p w:rsidR="008A1F84" w:rsidRDefault="008A1F84" w:rsidP="001F31F4">
      <w:pPr>
        <w:pStyle w:val="Akapitzlist"/>
        <w:numPr>
          <w:ilvl w:val="0"/>
          <w:numId w:val="3"/>
        </w:numPr>
        <w:spacing w:before="0" w:beforeAutospacing="0" w:after="0" w:afterAutospacing="0" w:line="312" w:lineRule="auto"/>
        <w:ind w:left="709" w:right="-567" w:hanging="283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 xml:space="preserve">działalność w zakresie usług administrowania i </w:t>
      </w:r>
      <w:r w:rsidR="001F31F4">
        <w:rPr>
          <w:rFonts w:ascii="Times New Roman" w:hAnsi="Times New Roman"/>
          <w:b/>
          <w:color w:val="000000"/>
        </w:rPr>
        <w:t>działalność wspierająca (11,4%);</w:t>
      </w:r>
    </w:p>
    <w:p w:rsidR="008A1F84" w:rsidRDefault="008A1F84" w:rsidP="001F31F4">
      <w:pPr>
        <w:pStyle w:val="Akapitzlist"/>
        <w:numPr>
          <w:ilvl w:val="0"/>
          <w:numId w:val="3"/>
        </w:numPr>
        <w:spacing w:before="0" w:beforeAutospacing="0" w:after="0" w:afterAutospacing="0" w:line="312" w:lineRule="auto"/>
        <w:ind w:left="709" w:right="-426" w:hanging="283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administracja publiczna i obrona narodowa; obowiązkowe zabezpieczenie społeczne (9,9%),</w:t>
      </w:r>
    </w:p>
    <w:p w:rsidR="008A1F84" w:rsidRPr="00D916AC" w:rsidRDefault="008A1F84" w:rsidP="001F31F4">
      <w:pPr>
        <w:pStyle w:val="Akapitzlist"/>
        <w:numPr>
          <w:ilvl w:val="0"/>
          <w:numId w:val="3"/>
        </w:numPr>
        <w:spacing w:before="0" w:beforeAutospacing="0" w:after="0" w:afterAutospacing="0" w:line="312" w:lineRule="auto"/>
        <w:ind w:left="709" w:right="-426" w:hanging="283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działalność związana z zakwaterowaniem i u</w:t>
      </w:r>
      <w:r w:rsidR="001F31F4">
        <w:rPr>
          <w:rFonts w:ascii="Times New Roman" w:hAnsi="Times New Roman"/>
          <w:b/>
          <w:color w:val="000000"/>
        </w:rPr>
        <w:t>sługami gastronomicznymi (4,2%);</w:t>
      </w:r>
    </w:p>
    <w:p w:rsidR="008A1F84" w:rsidRDefault="008A1F84" w:rsidP="001F31F4">
      <w:pPr>
        <w:pStyle w:val="Akapitzlist"/>
        <w:numPr>
          <w:ilvl w:val="0"/>
          <w:numId w:val="3"/>
        </w:numPr>
        <w:spacing w:before="0" w:beforeAutospacing="0" w:after="0" w:afterAutospacing="0" w:line="312" w:lineRule="auto"/>
        <w:ind w:left="709" w:hanging="283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o</w:t>
      </w:r>
      <w:r w:rsidRPr="009940FA">
        <w:rPr>
          <w:rFonts w:ascii="Times New Roman" w:hAnsi="Times New Roman"/>
          <w:b/>
          <w:color w:val="000000"/>
        </w:rPr>
        <w:t xml:space="preserve">pieka zdrowotna i pomoc społeczna </w:t>
      </w:r>
      <w:r>
        <w:rPr>
          <w:rFonts w:ascii="Times New Roman" w:hAnsi="Times New Roman"/>
          <w:b/>
          <w:color w:val="000000"/>
        </w:rPr>
        <w:t>(4,2%).</w:t>
      </w:r>
    </w:p>
    <w:p w:rsidR="008A1F84" w:rsidRDefault="008A1F84" w:rsidP="00F63CA8">
      <w:pPr>
        <w:pStyle w:val="Akapitzlist"/>
        <w:spacing w:before="0" w:beforeAutospacing="0" w:after="0" w:afterAutospacing="0" w:line="312" w:lineRule="auto"/>
        <w:ind w:left="709"/>
        <w:rPr>
          <w:rFonts w:ascii="Times New Roman" w:hAnsi="Times New Roman"/>
          <w:b/>
          <w:color w:val="000000"/>
        </w:rPr>
      </w:pPr>
    </w:p>
    <w:p w:rsidR="008A1F84" w:rsidRPr="006D239B" w:rsidRDefault="008A1F84" w:rsidP="00C765F9">
      <w:pPr>
        <w:spacing w:before="0" w:beforeAutospacing="0" w:after="0" w:afterAutospacing="0" w:line="360" w:lineRule="auto"/>
        <w:ind w:firstLine="708"/>
        <w:jc w:val="both"/>
        <w:rPr>
          <w:rFonts w:ascii="Times New Roman" w:hAnsi="Times New Roman" w:cs="Times New Roman"/>
        </w:rPr>
      </w:pPr>
    </w:p>
    <w:p w:rsidR="006D239B" w:rsidRPr="00C765F9" w:rsidRDefault="006D239B" w:rsidP="00C765F9">
      <w:pPr>
        <w:spacing w:before="240" w:beforeAutospacing="0" w:after="240" w:afterAutospacing="0"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C765F9">
        <w:rPr>
          <w:rFonts w:ascii="Times New Roman" w:hAnsi="Times New Roman" w:cs="Times New Roman"/>
          <w:b/>
          <w:u w:val="single"/>
        </w:rPr>
        <w:t>Badanie lokalnego rynku pracy – Ankietyzacja 2019</w:t>
      </w:r>
    </w:p>
    <w:p w:rsidR="006D239B" w:rsidRPr="006D239B" w:rsidRDefault="006D239B" w:rsidP="00C765F9">
      <w:pPr>
        <w:autoSpaceDE w:val="0"/>
        <w:autoSpaceDN w:val="0"/>
        <w:adjustRightInd w:val="0"/>
        <w:spacing w:before="0" w:beforeAutospacing="0" w:after="0" w:afterAutospacing="0" w:line="360" w:lineRule="auto"/>
        <w:ind w:firstLine="708"/>
        <w:jc w:val="both"/>
        <w:rPr>
          <w:rFonts w:ascii="Times New Roman" w:hAnsi="Times New Roman" w:cs="Times New Roman"/>
          <w:b/>
          <w:color w:val="000000"/>
        </w:rPr>
      </w:pPr>
      <w:r w:rsidRPr="006D239B">
        <w:rPr>
          <w:rFonts w:ascii="Times New Roman" w:hAnsi="Times New Roman" w:cs="Times New Roman"/>
          <w:bCs/>
        </w:rPr>
        <w:t xml:space="preserve">Powiatowy Urząd Pracy w Ostrowcu Świętokrzyskim realizując zadania wynikające z art. 9 ust. 1, pkt. 9 ustawy z dnia 20 kwietnia 2004 roku o promocji zatrudnienia i instytucjach rynku pracy, przeprowadził w miesiącach wrzesień, październik, listopad 2019 r. badanie lokalnego rynku pracy. </w:t>
      </w:r>
      <w:r w:rsidRPr="006D239B">
        <w:rPr>
          <w:rFonts w:ascii="Times New Roman" w:hAnsi="Times New Roman" w:cs="Times New Roman"/>
          <w:b/>
          <w:bCs/>
        </w:rPr>
        <w:t xml:space="preserve">Ankietę rozesłano do 350 przedsiębiorstw z czego na udział w badaniu zdecydowało się 201 firm. Ankieta objęła także 240 osób bezrobotnych. </w:t>
      </w:r>
      <w:r w:rsidRPr="006D239B">
        <w:rPr>
          <w:rFonts w:ascii="Times New Roman" w:hAnsi="Times New Roman" w:cs="Times New Roman"/>
          <w:bCs/>
        </w:rPr>
        <w:t xml:space="preserve">Celem badania było monitorowanie zachodzących zmian na lokalnym rynku pracy, zbadanie potrzeb pracodawców oraz osób bezrobotnych. </w:t>
      </w:r>
    </w:p>
    <w:p w:rsidR="006D239B" w:rsidRPr="006D239B" w:rsidRDefault="006D239B" w:rsidP="00C765F9">
      <w:pPr>
        <w:autoSpaceDE w:val="0"/>
        <w:autoSpaceDN w:val="0"/>
        <w:adjustRightInd w:val="0"/>
        <w:spacing w:before="0" w:beforeAutospacing="0" w:after="0" w:afterAutospacing="0" w:line="360" w:lineRule="auto"/>
        <w:ind w:firstLine="708"/>
        <w:jc w:val="both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  <w:bCs/>
        </w:rPr>
        <w:t>Liczba zatrudnionych w zakładach pracy, które zgodziły się na udział w badaniu wynosi ogółem 11 470 osób. W badaniu zastosowano wywiad bezpośredni. Opracowanie to jest podsumowaniem trzynastej edycji badania. Po raz pierwszy natomiast badania zostały rozszerzone o osoby bezro</w:t>
      </w:r>
      <w:r w:rsidR="001F31F4">
        <w:rPr>
          <w:rFonts w:ascii="Times New Roman" w:hAnsi="Times New Roman" w:cs="Times New Roman"/>
          <w:bCs/>
        </w:rPr>
        <w:t>botne. Dane dotyczą rynku pracy</w:t>
      </w:r>
      <w:r w:rsidR="001F31F4">
        <w:rPr>
          <w:rFonts w:ascii="Times New Roman" w:hAnsi="Times New Roman" w:cs="Times New Roman"/>
          <w:bCs/>
        </w:rPr>
        <w:br/>
      </w:r>
      <w:r w:rsidRPr="006D239B">
        <w:rPr>
          <w:rFonts w:ascii="Times New Roman" w:hAnsi="Times New Roman" w:cs="Times New Roman"/>
          <w:bCs/>
        </w:rPr>
        <w:t xml:space="preserve">w powiecie ostrowieckim. </w:t>
      </w:r>
    </w:p>
    <w:p w:rsidR="006D239B" w:rsidRPr="006D239B" w:rsidRDefault="006D239B" w:rsidP="00C765F9">
      <w:pPr>
        <w:spacing w:before="0" w:beforeAutospacing="0" w:after="0" w:afterAutospacing="0" w:line="360" w:lineRule="auto"/>
        <w:ind w:firstLine="708"/>
        <w:jc w:val="both"/>
        <w:rPr>
          <w:rFonts w:ascii="Times New Roman" w:hAnsi="Times New Roman" w:cs="Times New Roman"/>
          <w:bCs/>
        </w:rPr>
      </w:pPr>
      <w:r w:rsidRPr="006D239B">
        <w:rPr>
          <w:rFonts w:ascii="Times New Roman" w:hAnsi="Times New Roman" w:cs="Times New Roman"/>
          <w:bCs/>
        </w:rPr>
        <w:t>Kolejnym etapem wynikającym z zawartych w ankietach informacji będzie dotarcie doradców klienta do pracodaw</w:t>
      </w:r>
      <w:r w:rsidR="001F31F4">
        <w:rPr>
          <w:rFonts w:ascii="Times New Roman" w:hAnsi="Times New Roman" w:cs="Times New Roman"/>
          <w:bCs/>
        </w:rPr>
        <w:t>ców celem efektywnej współpracy</w:t>
      </w:r>
      <w:r w:rsidR="001F31F4">
        <w:rPr>
          <w:rFonts w:ascii="Times New Roman" w:hAnsi="Times New Roman" w:cs="Times New Roman"/>
          <w:bCs/>
        </w:rPr>
        <w:br/>
      </w:r>
      <w:r w:rsidRPr="006D239B">
        <w:rPr>
          <w:rFonts w:ascii="Times New Roman" w:hAnsi="Times New Roman" w:cs="Times New Roman"/>
          <w:bCs/>
        </w:rPr>
        <w:t>z Powiatowym Urzędem Pracy w Ostrowcu Świętokrzyskim oraz zindywidualizowanie obsługi osób bezrobotnych.</w:t>
      </w:r>
    </w:p>
    <w:p w:rsidR="006D239B" w:rsidRPr="00C765F9" w:rsidRDefault="006D239B" w:rsidP="00C765F9">
      <w:pPr>
        <w:spacing w:before="240" w:beforeAutospacing="0" w:after="240" w:afterAutospacing="0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u w:val="single"/>
          <w:lang w:eastAsia="pl-PL"/>
        </w:rPr>
      </w:pPr>
      <w:r w:rsidRPr="00C765F9">
        <w:rPr>
          <w:rFonts w:ascii="Times New Roman" w:eastAsia="Times New Roman" w:hAnsi="Times New Roman" w:cs="Times New Roman"/>
          <w:b/>
          <w:bCs/>
          <w:kern w:val="36"/>
          <w:u w:val="single"/>
          <w:lang w:eastAsia="pl-PL"/>
        </w:rPr>
        <w:t>Newsletter dla pracodawców i osób bezrobotnych</w:t>
      </w:r>
    </w:p>
    <w:p w:rsidR="006D239B" w:rsidRPr="006D239B" w:rsidRDefault="006D239B" w:rsidP="00C765F9">
      <w:pPr>
        <w:spacing w:before="0" w:beforeAutospacing="0" w:after="0" w:afterAutospacing="0" w:line="360" w:lineRule="auto"/>
        <w:ind w:firstLine="709"/>
        <w:jc w:val="both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="Times New Roman" w:hAnsi="Times New Roman" w:cs="Times New Roman"/>
          <w:b/>
          <w:bCs/>
          <w:lang w:eastAsia="pl-PL"/>
        </w:rPr>
        <w:t>Internetowy Biuletyn Inform</w:t>
      </w:r>
      <w:r w:rsidR="001F31F4">
        <w:rPr>
          <w:rFonts w:ascii="Times New Roman" w:eastAsia="Times New Roman" w:hAnsi="Times New Roman" w:cs="Times New Roman"/>
          <w:b/>
          <w:bCs/>
          <w:lang w:eastAsia="pl-PL"/>
        </w:rPr>
        <w:t>acyjny Powiatowego Urzędu Pracy</w:t>
      </w:r>
      <w:r w:rsidR="001F31F4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D239B">
        <w:rPr>
          <w:rFonts w:ascii="Times New Roman" w:eastAsia="Times New Roman" w:hAnsi="Times New Roman" w:cs="Times New Roman"/>
          <w:b/>
          <w:bCs/>
          <w:lang w:eastAsia="pl-PL"/>
        </w:rPr>
        <w:t>w Ostrowcu Świętokrzyskim</w:t>
      </w:r>
      <w:r w:rsidRPr="006D239B">
        <w:rPr>
          <w:rFonts w:ascii="Times New Roman" w:eastAsia="Times New Roman" w:hAnsi="Times New Roman" w:cs="Times New Roman"/>
          <w:lang w:eastAsia="pl-PL"/>
        </w:rPr>
        <w:t xml:space="preserve"> skierowany jest dla pracodawców i osób bezrobotnych. Jest to </w:t>
      </w:r>
      <w:r w:rsidRPr="006D239B">
        <w:rPr>
          <w:rFonts w:ascii="Times New Roman" w:eastAsia="Times New Roman" w:hAnsi="Times New Roman" w:cs="Times New Roman"/>
          <w:b/>
          <w:bCs/>
          <w:lang w:eastAsia="pl-PL"/>
        </w:rPr>
        <w:t>bezpłatna</w:t>
      </w:r>
      <w:r w:rsidRPr="006D239B">
        <w:rPr>
          <w:rFonts w:ascii="Times New Roman" w:eastAsia="Times New Roman" w:hAnsi="Times New Roman" w:cs="Times New Roman"/>
          <w:lang w:eastAsia="pl-PL"/>
        </w:rPr>
        <w:t xml:space="preserve"> i </w:t>
      </w:r>
      <w:r w:rsidRPr="006D239B">
        <w:rPr>
          <w:rFonts w:ascii="Times New Roman" w:eastAsia="Times New Roman" w:hAnsi="Times New Roman" w:cs="Times New Roman"/>
          <w:b/>
          <w:bCs/>
          <w:lang w:eastAsia="pl-PL"/>
        </w:rPr>
        <w:t>regularna forma otrzymywania</w:t>
      </w:r>
      <w:r w:rsidRPr="006D239B">
        <w:rPr>
          <w:rFonts w:ascii="Times New Roman" w:eastAsia="Times New Roman" w:hAnsi="Times New Roman" w:cs="Times New Roman"/>
          <w:lang w:eastAsia="pl-PL"/>
        </w:rPr>
        <w:t xml:space="preserve"> </w:t>
      </w:r>
      <w:r w:rsidR="00C765F9">
        <w:rPr>
          <w:rFonts w:ascii="Times New Roman" w:eastAsia="Times New Roman" w:hAnsi="Times New Roman" w:cs="Times New Roman"/>
          <w:b/>
          <w:bCs/>
          <w:lang w:eastAsia="pl-PL"/>
        </w:rPr>
        <w:t>prosto na skrzynkę e</w:t>
      </w:r>
      <w:r w:rsidRPr="006D239B">
        <w:rPr>
          <w:rFonts w:ascii="Times New Roman" w:eastAsia="Times New Roman" w:hAnsi="Times New Roman" w:cs="Times New Roman"/>
          <w:b/>
          <w:bCs/>
          <w:lang w:eastAsia="pl-PL"/>
        </w:rPr>
        <w:t>-mail</w:t>
      </w:r>
      <w:r w:rsidRPr="006D239B">
        <w:rPr>
          <w:rFonts w:ascii="Times New Roman" w:eastAsia="Times New Roman" w:hAnsi="Times New Roman" w:cs="Times New Roman"/>
          <w:lang w:eastAsia="pl-PL"/>
        </w:rPr>
        <w:t xml:space="preserve"> komunikatów dotyczących między innymi:</w:t>
      </w:r>
    </w:p>
    <w:p w:rsidR="006D239B" w:rsidRPr="006D239B" w:rsidRDefault="006D239B" w:rsidP="00C765F9">
      <w:pPr>
        <w:numPr>
          <w:ilvl w:val="0"/>
          <w:numId w:val="12"/>
        </w:num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="Times New Roman" w:hAnsi="Times New Roman" w:cs="Times New Roman"/>
          <w:lang w:eastAsia="pl-PL"/>
        </w:rPr>
        <w:t xml:space="preserve">ważnych przedsięwzięć </w:t>
      </w:r>
      <w:r w:rsidR="001F31F4">
        <w:rPr>
          <w:rFonts w:ascii="Times New Roman" w:eastAsia="Times New Roman" w:hAnsi="Times New Roman" w:cs="Times New Roman"/>
          <w:lang w:eastAsia="pl-PL"/>
        </w:rPr>
        <w:t>realizowanych przez Urząd Pracy;</w:t>
      </w:r>
    </w:p>
    <w:p w:rsidR="006D239B" w:rsidRPr="006D239B" w:rsidRDefault="006D239B" w:rsidP="00C765F9">
      <w:pPr>
        <w:numPr>
          <w:ilvl w:val="0"/>
          <w:numId w:val="12"/>
        </w:num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="Times New Roman" w:hAnsi="Times New Roman" w:cs="Times New Roman"/>
          <w:lang w:eastAsia="pl-PL"/>
        </w:rPr>
        <w:t>możli</w:t>
      </w:r>
      <w:r w:rsidR="001F31F4">
        <w:rPr>
          <w:rFonts w:ascii="Times New Roman" w:eastAsia="Times New Roman" w:hAnsi="Times New Roman" w:cs="Times New Roman"/>
          <w:lang w:eastAsia="pl-PL"/>
        </w:rPr>
        <w:t>wość skorzystania z form pomocy;</w:t>
      </w:r>
    </w:p>
    <w:p w:rsidR="006D239B" w:rsidRPr="006D239B" w:rsidRDefault="006D239B" w:rsidP="00C765F9">
      <w:pPr>
        <w:numPr>
          <w:ilvl w:val="0"/>
          <w:numId w:val="12"/>
        </w:num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="Times New Roman" w:hAnsi="Times New Roman" w:cs="Times New Roman"/>
          <w:lang w:eastAsia="pl-PL"/>
        </w:rPr>
        <w:t>terminach składa</w:t>
      </w:r>
      <w:r w:rsidR="001F31F4">
        <w:rPr>
          <w:rFonts w:ascii="Times New Roman" w:eastAsia="Times New Roman" w:hAnsi="Times New Roman" w:cs="Times New Roman"/>
          <w:lang w:eastAsia="pl-PL"/>
        </w:rPr>
        <w:t>nia wniosków;</w:t>
      </w:r>
    </w:p>
    <w:p w:rsidR="006D239B" w:rsidRPr="006D239B" w:rsidRDefault="006D239B" w:rsidP="00C765F9">
      <w:pPr>
        <w:numPr>
          <w:ilvl w:val="0"/>
          <w:numId w:val="12"/>
        </w:num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="Times New Roman" w:hAnsi="Times New Roman" w:cs="Times New Roman"/>
          <w:lang w:eastAsia="pl-PL"/>
        </w:rPr>
        <w:t>oferty urzędu pracy.</w:t>
      </w:r>
    </w:p>
    <w:p w:rsidR="006D239B" w:rsidRDefault="006D239B" w:rsidP="00C765F9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765F9">
        <w:rPr>
          <w:rFonts w:ascii="Times New Roman" w:eastAsia="Times New Roman" w:hAnsi="Times New Roman" w:cs="Times New Roman"/>
          <w:lang w:eastAsia="pl-PL"/>
        </w:rPr>
        <w:t xml:space="preserve">Obecnie do </w:t>
      </w:r>
      <w:proofErr w:type="spellStart"/>
      <w:r w:rsidRPr="00C765F9">
        <w:rPr>
          <w:rFonts w:ascii="Times New Roman" w:eastAsia="Times New Roman" w:hAnsi="Times New Roman" w:cs="Times New Roman"/>
          <w:lang w:eastAsia="pl-PL"/>
        </w:rPr>
        <w:t>newslettera</w:t>
      </w:r>
      <w:proofErr w:type="spellEnd"/>
      <w:r w:rsidRPr="00C765F9">
        <w:rPr>
          <w:rFonts w:ascii="Times New Roman" w:eastAsia="Times New Roman" w:hAnsi="Times New Roman" w:cs="Times New Roman"/>
          <w:lang w:eastAsia="pl-PL"/>
        </w:rPr>
        <w:t xml:space="preserve"> dla pracodawców zapis</w:t>
      </w:r>
      <w:r w:rsidR="001F31F4">
        <w:rPr>
          <w:rFonts w:ascii="Times New Roman" w:eastAsia="Times New Roman" w:hAnsi="Times New Roman" w:cs="Times New Roman"/>
          <w:lang w:eastAsia="pl-PL"/>
        </w:rPr>
        <w:t>anych jest ponad 900 podmiotów,</w:t>
      </w:r>
      <w:r w:rsidR="001F31F4">
        <w:rPr>
          <w:rFonts w:ascii="Times New Roman" w:eastAsia="Times New Roman" w:hAnsi="Times New Roman" w:cs="Times New Roman"/>
          <w:lang w:eastAsia="pl-PL"/>
        </w:rPr>
        <w:br/>
      </w:r>
      <w:r w:rsidRPr="00C765F9">
        <w:rPr>
          <w:rFonts w:ascii="Times New Roman" w:eastAsia="Times New Roman" w:hAnsi="Times New Roman" w:cs="Times New Roman"/>
          <w:lang w:eastAsia="pl-PL"/>
        </w:rPr>
        <w:t xml:space="preserve">do </w:t>
      </w:r>
      <w:proofErr w:type="spellStart"/>
      <w:r w:rsidRPr="00C765F9">
        <w:rPr>
          <w:rFonts w:ascii="Times New Roman" w:eastAsia="Times New Roman" w:hAnsi="Times New Roman" w:cs="Times New Roman"/>
          <w:lang w:eastAsia="pl-PL"/>
        </w:rPr>
        <w:t>newslettera</w:t>
      </w:r>
      <w:proofErr w:type="spellEnd"/>
      <w:r w:rsidRPr="00C765F9">
        <w:rPr>
          <w:rFonts w:ascii="Times New Roman" w:eastAsia="Times New Roman" w:hAnsi="Times New Roman" w:cs="Times New Roman"/>
          <w:lang w:eastAsia="pl-PL"/>
        </w:rPr>
        <w:t xml:space="preserve"> dla osób bezrobotnych jest zapisanych 100 osób.</w:t>
      </w:r>
    </w:p>
    <w:p w:rsidR="008A1F84" w:rsidRDefault="008A1F84" w:rsidP="00C765F9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8A1F84" w:rsidRDefault="008A1F84" w:rsidP="00C765F9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8A1F84" w:rsidRDefault="008A1F84" w:rsidP="00C765F9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8A1F84" w:rsidRPr="00C765F9" w:rsidRDefault="008A1F84" w:rsidP="00C765F9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D239B" w:rsidRPr="00C765F9" w:rsidRDefault="006D239B" w:rsidP="00C765F9">
      <w:pPr>
        <w:pStyle w:val="Akapitzlist"/>
        <w:numPr>
          <w:ilvl w:val="0"/>
          <w:numId w:val="19"/>
        </w:numPr>
        <w:spacing w:before="240" w:beforeAutospacing="0" w:after="240" w:afterAutospacing="0"/>
        <w:ind w:left="0" w:hanging="426"/>
        <w:rPr>
          <w:rFonts w:ascii="Times New Roman" w:eastAsia="Calibri" w:hAnsi="Times New Roman" w:cs="Times New Roman"/>
          <w:b/>
          <w:sz w:val="28"/>
          <w:szCs w:val="28"/>
        </w:rPr>
      </w:pPr>
      <w:r w:rsidRPr="00C765F9">
        <w:rPr>
          <w:rFonts w:ascii="Times New Roman" w:eastAsia="Calibri" w:hAnsi="Times New Roman" w:cs="Times New Roman"/>
          <w:b/>
          <w:sz w:val="28"/>
          <w:szCs w:val="28"/>
        </w:rPr>
        <w:t>Wydarzenia roku 2019</w:t>
      </w:r>
    </w:p>
    <w:p w:rsidR="00C765F9" w:rsidRDefault="00C765F9" w:rsidP="00C765F9">
      <w:pPr>
        <w:spacing w:before="240" w:beforeAutospacing="0" w:after="240" w:afterAutospacing="0"/>
        <w:rPr>
          <w:rFonts w:ascii="Times New Roman" w:eastAsia="Calibri" w:hAnsi="Times New Roman" w:cs="Times New Roman"/>
          <w:b/>
          <w:u w:val="single"/>
        </w:rPr>
      </w:pPr>
      <w:r w:rsidRPr="00C765F9">
        <w:rPr>
          <w:rFonts w:ascii="Times New Roman" w:eastAsia="Calibri" w:hAnsi="Times New Roman" w:cs="Times New Roman"/>
          <w:noProof/>
          <w:u w:val="single"/>
          <w:lang w:eastAsia="pl-PL"/>
        </w:rPr>
        <w:drawing>
          <wp:anchor distT="0" distB="0" distL="114300" distR="114300" simplePos="0" relativeHeight="251664384" behindDoc="0" locked="0" layoutInCell="1" allowOverlap="1" wp14:anchorId="28CD75A8" wp14:editId="6D27797B">
            <wp:simplePos x="0" y="0"/>
            <wp:positionH relativeFrom="column">
              <wp:posOffset>3719830</wp:posOffset>
            </wp:positionH>
            <wp:positionV relativeFrom="paragraph">
              <wp:posOffset>134620</wp:posOffset>
            </wp:positionV>
            <wp:extent cx="1657350" cy="2333625"/>
            <wp:effectExtent l="0" t="0" r="0" b="9525"/>
            <wp:wrapSquare wrapText="bothSides"/>
            <wp:docPr id="12" name="Obraz 12" descr="Obraz może zawierać: tekst „WOJEWÓDZKI URZĄD PRACYW KIELCACH POWIATOWY URZĄD OSTROWCU ŚWIĘTOKRZYSKIM ZAPRASZAJĄ NA REGIONALNE TARGI PRACY POD PATRONATEM ANDRZEJA BĘTKOWSKIEGO MARZENY DĘBNIAK WOJEWÓDZTWA STAROSTY OSTROWIECKIEGO ŚWIĘTOKRZYSKIEGO 12 kwietnia 2019 r. godz. 10.00-13.00 Liceum Ogólnokształcące III im. Wł. Broniewskiego Sienkiewicza Ostrowiec Świętokrzyski Wtrakcie targów zapraszamy spotkania informacyjne: 10.15-11.00 „Wyjazd pracy granicą musisz wiedzieć&quot; 11.00-12.00 „Własna pomocn starcie&quot; 12.00-12.30 ozwojowych -wsparcie pracodawców pracowników&quot; WSPÓŁORGANIZATORZY: Powiatowy Powiatowy UrządPracy Powiatowy Powiatowy wOpatowie Sandomierzu PATRONATMEDIALNY R m OSTROWIEC rek OSIROWIECKA TVOC lokalna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Obraz może zawierać: tekst „WOJEWÓDZKI URZĄD PRACYW KIELCACH POWIATOWY URZĄD OSTROWCU ŚWIĘTOKRZYSKIM ZAPRASZAJĄ NA REGIONALNE TARGI PRACY POD PATRONATEM ANDRZEJA BĘTKOWSKIEGO MARZENY DĘBNIAK WOJEWÓDZTWA STAROSTY OSTROWIECKIEGO ŚWIĘTOKRZYSKIEGO 12 kwietnia 2019 r. godz. 10.00-13.00 Liceum Ogólnokształcące III im. Wł. Broniewskiego Sienkiewicza Ostrowiec Świętokrzyski Wtrakcie targów zapraszamy spotkania informacyjne: 10.15-11.00 „Wyjazd pracy granicą musisz wiedzieć&quot; 11.00-12.00 „Własna pomocn starcie&quot; 12.00-12.30 ozwojowych -wsparcie pracodawców pracowników&quot; WSPÓŁORGANIZATORZY: Powiatowy Powiatowy UrządPracy Powiatowy Powiatowy wOpatowie Sandomierzu PATRONATMEDIALNY R m OSTROWIEC rek OSIROWIECKA TVOC lokalna”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239B" w:rsidRPr="00C765F9">
        <w:rPr>
          <w:rFonts w:ascii="Times New Roman" w:eastAsia="Calibri" w:hAnsi="Times New Roman" w:cs="Times New Roman"/>
          <w:b/>
          <w:u w:val="single"/>
        </w:rPr>
        <w:t>Regionalne Targi Pracy – 12.04.2019 roku</w:t>
      </w:r>
    </w:p>
    <w:p w:rsidR="006D239B" w:rsidRPr="00C765F9" w:rsidRDefault="006D239B" w:rsidP="00C765F9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u w:val="single"/>
        </w:rPr>
      </w:pPr>
      <w:r w:rsidRPr="006D239B">
        <w:rPr>
          <w:rFonts w:ascii="Times New Roman" w:eastAsia="Times New Roman" w:hAnsi="Times New Roman" w:cs="Times New Roman"/>
          <w:b/>
          <w:lang w:eastAsia="pl-PL"/>
        </w:rPr>
        <w:t>W Regionalnych Targach Pracy wzięło udział ponad 800 osób</w:t>
      </w:r>
      <w:r w:rsidRPr="006D239B">
        <w:rPr>
          <w:rFonts w:ascii="Times New Roman" w:eastAsia="Times New Roman" w:hAnsi="Times New Roman" w:cs="Times New Roman"/>
          <w:lang w:eastAsia="pl-PL"/>
        </w:rPr>
        <w:t xml:space="preserve">. W tegorocznej edycji targów wzięły udział największe firmy w regionie - </w:t>
      </w:r>
      <w:r w:rsidRPr="006D239B">
        <w:rPr>
          <w:rFonts w:ascii="Times New Roman" w:eastAsia="Times New Roman" w:hAnsi="Times New Roman" w:cs="Times New Roman"/>
          <w:b/>
          <w:lang w:eastAsia="pl-PL"/>
        </w:rPr>
        <w:t>96 wystawców miało do zaoferowania ponad 1000 miejsc pracy.</w:t>
      </w:r>
    </w:p>
    <w:p w:rsidR="006D239B" w:rsidRPr="006D239B" w:rsidRDefault="006D239B" w:rsidP="00C765F9">
      <w:pPr>
        <w:spacing w:before="0" w:beforeAutospacing="0" w:after="0" w:afterAutospacing="0" w:line="360" w:lineRule="auto"/>
        <w:ind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="Times New Roman" w:hAnsi="Times New Roman" w:cs="Times New Roman"/>
          <w:lang w:eastAsia="pl-PL"/>
        </w:rPr>
        <w:t>Targi Pracy to odpowied</w:t>
      </w:r>
      <w:r w:rsidR="00C765F9">
        <w:rPr>
          <w:rFonts w:ascii="Times New Roman" w:eastAsia="Times New Roman" w:hAnsi="Times New Roman" w:cs="Times New Roman"/>
          <w:lang w:eastAsia="pl-PL"/>
        </w:rPr>
        <w:t>ź</w:t>
      </w:r>
      <w:r w:rsidRPr="006D239B">
        <w:rPr>
          <w:rFonts w:ascii="Times New Roman" w:eastAsia="Times New Roman" w:hAnsi="Times New Roman" w:cs="Times New Roman"/>
          <w:lang w:eastAsia="pl-PL"/>
        </w:rPr>
        <w:t xml:space="preserve"> na dynamicznie zmieniający się rynek pracy oraz rosnące zapotrzebowanie biznesu na wykwalifikowanych pracowników. Celem Targów było zaprezentowanie mieszkańcom powiatu kompleksowej oferty lokalnego rynku pracy</w:t>
      </w:r>
      <w:r w:rsidR="006E2FA1">
        <w:rPr>
          <w:rFonts w:ascii="Times New Roman" w:eastAsia="Times New Roman" w:hAnsi="Times New Roman" w:cs="Times New Roman"/>
          <w:lang w:eastAsia="pl-PL"/>
        </w:rPr>
        <w:t>,</w:t>
      </w:r>
      <w:r w:rsidRPr="006D239B">
        <w:rPr>
          <w:rFonts w:ascii="Times New Roman" w:eastAsia="Times New Roman" w:hAnsi="Times New Roman" w:cs="Times New Roman"/>
          <w:lang w:eastAsia="pl-PL"/>
        </w:rPr>
        <w:t xml:space="preserve"> a także możliwości dokształcania i zmiany dotychczasowych kompetencji zawodowych. </w:t>
      </w:r>
    </w:p>
    <w:p w:rsidR="006D239B" w:rsidRPr="006D239B" w:rsidRDefault="006D239B" w:rsidP="00C765F9">
      <w:pPr>
        <w:spacing w:before="0" w:beforeAutospacing="0" w:after="0" w:afterAutospacing="0" w:line="360" w:lineRule="auto"/>
        <w:ind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="Times New Roman" w:hAnsi="Times New Roman" w:cs="Times New Roman"/>
          <w:lang w:eastAsia="pl-PL"/>
        </w:rPr>
        <w:t>Zainteresowanie wśród uczestników wzbudził sposób prezentacji firm poprzez wykorzystanie materiałów promocyjnych, gadżetów, upominków oraz organizację warsztatów. Efektem Targów było bezpośrednie nawiązanie kontaktu osób odwiedzających z potencjalnymi przyszłymi pracodawcami, składanie CV i aplikacji oraz zaproszenia na rozmowy kwalifikacyjne. Regionalne Targi Pracy cieszyły się dużym powodzeniem, zarówno pracodawców jaki i osób bezrobotnych.</w:t>
      </w:r>
    </w:p>
    <w:p w:rsidR="006D239B" w:rsidRPr="00C765F9" w:rsidRDefault="006D239B" w:rsidP="00C765F9">
      <w:pPr>
        <w:spacing w:before="240" w:beforeAutospacing="0" w:after="240" w:afterAutospacing="0"/>
        <w:rPr>
          <w:rFonts w:ascii="Times New Roman" w:eastAsia="Times New Roman" w:hAnsi="Times New Roman" w:cs="Times New Roman"/>
          <w:b/>
          <w:u w:val="single"/>
          <w:lang w:eastAsia="pl-PL"/>
        </w:rPr>
      </w:pPr>
      <w:r w:rsidRPr="006D239B">
        <w:rPr>
          <w:rFonts w:ascii="Times New Roman" w:eastAsia="Calibri" w:hAnsi="Times New Roman" w:cs="Times New Roman"/>
          <w:noProof/>
          <w:sz w:val="20"/>
          <w:szCs w:val="20"/>
          <w:lang w:eastAsia="pl-PL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259715</wp:posOffset>
            </wp:positionV>
            <wp:extent cx="1581150" cy="2216150"/>
            <wp:effectExtent l="0" t="0" r="0" b="0"/>
            <wp:wrapSquare wrapText="bothSides"/>
            <wp:docPr id="9" name="Obraz 9" descr="Obraz może zawierać: niebo, na zewnątrz i tek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Obraz może zawierać: niebo, na zewnątrz i tekst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21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C765F9">
        <w:rPr>
          <w:rFonts w:ascii="Times New Roman" w:eastAsia="Times New Roman" w:hAnsi="Times New Roman" w:cs="Times New Roman"/>
          <w:b/>
          <w:u w:val="single"/>
          <w:lang w:eastAsia="pl-PL"/>
        </w:rPr>
        <w:t>Boost</w:t>
      </w:r>
      <w:proofErr w:type="spellEnd"/>
      <w:r w:rsidRPr="00C765F9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 with Facebook – 22.10.2019 r.</w:t>
      </w:r>
      <w:r w:rsidRPr="00C765F9">
        <w:rPr>
          <w:rFonts w:ascii="Times New Roman" w:eastAsia="Calibri" w:hAnsi="Times New Roman" w:cs="Times New Roman"/>
          <w:noProof/>
          <w:u w:val="single"/>
          <w:lang w:eastAsia="pl-PL"/>
        </w:rPr>
        <w:t xml:space="preserve"> </w:t>
      </w:r>
    </w:p>
    <w:p w:rsidR="006D239B" w:rsidRPr="006D239B" w:rsidRDefault="006D239B" w:rsidP="00C765F9">
      <w:pPr>
        <w:spacing w:before="0" w:beforeAutospacing="0" w:after="0" w:afterAutospacing="0" w:line="360" w:lineRule="auto"/>
        <w:ind w:firstLine="709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6D239B">
        <w:rPr>
          <w:rFonts w:ascii="Times New Roman" w:eastAsia="Times New Roman" w:hAnsi="Times New Roman" w:cs="Times New Roman"/>
          <w:b/>
          <w:lang w:eastAsia="pl-PL"/>
        </w:rPr>
        <w:t>W dniu 22.10.2019 r. w Ostrowieckim Browarze Kultury</w:t>
      </w:r>
      <w:r w:rsidRPr="006D239B">
        <w:rPr>
          <w:rFonts w:ascii="Times New Roman" w:eastAsia="Times New Roman" w:hAnsi="Times New Roman" w:cs="Times New Roman"/>
          <w:lang w:eastAsia="pl-PL"/>
        </w:rPr>
        <w:t xml:space="preserve"> miało miejsce wydarzenie zorganizowane przez Facebook gdzie jednym z partnerów był Powiatowy Urząd Pracy  w Ostrowcu Świętokrzyskim. </w:t>
      </w:r>
      <w:proofErr w:type="spellStart"/>
      <w:r w:rsidRPr="006D239B">
        <w:rPr>
          <w:rFonts w:ascii="Times New Roman" w:eastAsia="Times New Roman" w:hAnsi="Times New Roman" w:cs="Times New Roman"/>
          <w:lang w:eastAsia="pl-PL"/>
        </w:rPr>
        <w:t>Boost</w:t>
      </w:r>
      <w:proofErr w:type="spellEnd"/>
      <w:r w:rsidRPr="006D239B">
        <w:rPr>
          <w:rFonts w:ascii="Times New Roman" w:eastAsia="Times New Roman" w:hAnsi="Times New Roman" w:cs="Times New Roman"/>
          <w:lang w:eastAsia="pl-PL"/>
        </w:rPr>
        <w:t xml:space="preserve"> with Facebook to cykl szkoleń, które odbywały się w 10 miastach w Polsce.</w:t>
      </w:r>
    </w:p>
    <w:p w:rsidR="006D239B" w:rsidRDefault="006D239B" w:rsidP="00C765F9">
      <w:pPr>
        <w:spacing w:before="0" w:beforeAutospacing="0" w:after="0" w:afterAutospacing="0" w:line="360" w:lineRule="auto"/>
        <w:ind w:firstLine="709"/>
        <w:jc w:val="both"/>
        <w:rPr>
          <w:rFonts w:ascii="Times New Roman" w:eastAsia="Times New Roman" w:hAnsi="Times New Roman" w:cs="Times New Roman"/>
          <w:lang w:eastAsia="pl-PL"/>
        </w:rPr>
      </w:pPr>
      <w:r w:rsidRPr="006D239B">
        <w:rPr>
          <w:rFonts w:ascii="Times New Roman" w:eastAsia="Times New Roman" w:hAnsi="Times New Roman" w:cs="Times New Roman"/>
          <w:b/>
          <w:lang w:eastAsia="pl-PL"/>
        </w:rPr>
        <w:t xml:space="preserve">W szkoleniu wzięło udział 145 osób </w:t>
      </w:r>
      <w:r w:rsidR="001F31F4">
        <w:rPr>
          <w:rFonts w:ascii="Times New Roman" w:eastAsia="Times New Roman" w:hAnsi="Times New Roman" w:cs="Times New Roman"/>
          <w:b/>
          <w:lang w:eastAsia="pl-PL"/>
        </w:rPr>
        <w:t>z małych</w:t>
      </w:r>
      <w:r w:rsidR="001F31F4">
        <w:rPr>
          <w:rFonts w:ascii="Times New Roman" w:eastAsia="Times New Roman" w:hAnsi="Times New Roman" w:cs="Times New Roman"/>
          <w:b/>
          <w:lang w:eastAsia="pl-PL"/>
        </w:rPr>
        <w:br/>
      </w:r>
      <w:r w:rsidRPr="006D239B">
        <w:rPr>
          <w:rFonts w:ascii="Times New Roman" w:eastAsia="Times New Roman" w:hAnsi="Times New Roman" w:cs="Times New Roman"/>
          <w:b/>
          <w:lang w:eastAsia="pl-PL"/>
        </w:rPr>
        <w:t>i średnich przedsiębiorstw.</w:t>
      </w:r>
      <w:r w:rsidRPr="006D239B">
        <w:rPr>
          <w:rFonts w:ascii="Times New Roman" w:eastAsia="Times New Roman" w:hAnsi="Times New Roman" w:cs="Times New Roman"/>
          <w:lang w:eastAsia="pl-PL"/>
        </w:rPr>
        <w:t xml:space="preserve"> Szkolenie podzielone zostało na dwie części w pierwszej uczestnicy dowiedzieli się </w:t>
      </w:r>
      <w:r w:rsidRPr="006D239B">
        <w:rPr>
          <w:rFonts w:ascii="Times New Roman" w:eastAsia="Times New Roman" w:hAnsi="Times New Roman" w:cs="Times New Roman"/>
          <w:b/>
          <w:lang w:eastAsia="pl-PL"/>
        </w:rPr>
        <w:t xml:space="preserve">jak korzystać z portali społecznościowych aby </w:t>
      </w:r>
      <w:r w:rsidR="001F31F4">
        <w:rPr>
          <w:rFonts w:ascii="Times New Roman" w:eastAsia="Times New Roman" w:hAnsi="Times New Roman" w:cs="Times New Roman"/>
          <w:b/>
          <w:lang w:eastAsia="pl-PL"/>
        </w:rPr>
        <w:t>skutecznie promować swoją firmę</w:t>
      </w:r>
      <w:r w:rsidR="001F31F4">
        <w:rPr>
          <w:rFonts w:ascii="Times New Roman" w:eastAsia="Times New Roman" w:hAnsi="Times New Roman" w:cs="Times New Roman"/>
          <w:b/>
          <w:lang w:eastAsia="pl-PL"/>
        </w:rPr>
        <w:br/>
      </w:r>
      <w:r w:rsidRPr="006D239B">
        <w:rPr>
          <w:rFonts w:ascii="Times New Roman" w:eastAsia="Times New Roman" w:hAnsi="Times New Roman" w:cs="Times New Roman"/>
          <w:b/>
          <w:lang w:eastAsia="pl-PL"/>
        </w:rPr>
        <w:t xml:space="preserve">i kreować jej wizerunek w sieci </w:t>
      </w:r>
      <w:r w:rsidRPr="006D239B">
        <w:rPr>
          <w:rFonts w:ascii="Times New Roman" w:eastAsia="Times New Roman" w:hAnsi="Times New Roman" w:cs="Times New Roman"/>
          <w:lang w:eastAsia="pl-PL"/>
        </w:rPr>
        <w:t xml:space="preserve">natomiast druga część poświęcona była skutecznym narzędziom pomocnym przy prowadzeniu konta na </w:t>
      </w:r>
      <w:proofErr w:type="spellStart"/>
      <w:r w:rsidRPr="006D239B">
        <w:rPr>
          <w:rFonts w:ascii="Times New Roman" w:eastAsia="Times New Roman" w:hAnsi="Times New Roman" w:cs="Times New Roman"/>
          <w:lang w:eastAsia="pl-PL"/>
        </w:rPr>
        <w:t>facebooku</w:t>
      </w:r>
      <w:proofErr w:type="spellEnd"/>
      <w:r w:rsidRPr="006D239B">
        <w:rPr>
          <w:rFonts w:ascii="Times New Roman" w:eastAsia="Times New Roman" w:hAnsi="Times New Roman" w:cs="Times New Roman"/>
          <w:lang w:eastAsia="pl-PL"/>
        </w:rPr>
        <w:t xml:space="preserve"> czy </w:t>
      </w:r>
      <w:proofErr w:type="spellStart"/>
      <w:r w:rsidRPr="006D239B">
        <w:rPr>
          <w:rFonts w:ascii="Times New Roman" w:eastAsia="Times New Roman" w:hAnsi="Times New Roman" w:cs="Times New Roman"/>
          <w:lang w:eastAsia="pl-PL"/>
        </w:rPr>
        <w:t>instagramie</w:t>
      </w:r>
      <w:proofErr w:type="spellEnd"/>
      <w:r w:rsidRPr="006D239B">
        <w:rPr>
          <w:rFonts w:ascii="Times New Roman" w:eastAsia="Times New Roman" w:hAnsi="Times New Roman" w:cs="Times New Roman"/>
          <w:lang w:eastAsia="pl-PL"/>
        </w:rPr>
        <w:t>.</w:t>
      </w:r>
    </w:p>
    <w:p w:rsidR="008A1F84" w:rsidRDefault="008A1F84" w:rsidP="00C765F9">
      <w:pPr>
        <w:spacing w:before="0" w:beforeAutospacing="0" w:after="0" w:afterAutospacing="0" w:line="360" w:lineRule="auto"/>
        <w:ind w:firstLine="709"/>
        <w:jc w:val="both"/>
        <w:rPr>
          <w:rFonts w:ascii="Times New Roman" w:eastAsia="Times New Roman" w:hAnsi="Times New Roman" w:cs="Times New Roman"/>
          <w:lang w:eastAsia="pl-PL"/>
        </w:rPr>
      </w:pPr>
    </w:p>
    <w:p w:rsidR="008A1F84" w:rsidRPr="006D239B" w:rsidRDefault="008A1F84" w:rsidP="00C765F9">
      <w:pPr>
        <w:spacing w:before="0" w:beforeAutospacing="0" w:after="0" w:afterAutospacing="0" w:line="360" w:lineRule="auto"/>
        <w:ind w:firstLine="709"/>
        <w:jc w:val="both"/>
        <w:rPr>
          <w:rFonts w:ascii="Times New Roman" w:eastAsia="Times New Roman" w:hAnsi="Times New Roman" w:cs="Times New Roman"/>
          <w:lang w:eastAsia="pl-PL"/>
        </w:rPr>
      </w:pPr>
    </w:p>
    <w:p w:rsidR="006D239B" w:rsidRPr="00C765F9" w:rsidRDefault="006D239B" w:rsidP="00AD1889">
      <w:pPr>
        <w:spacing w:before="240" w:beforeAutospacing="0" w:after="240" w:afterAutospacing="0"/>
        <w:rPr>
          <w:rFonts w:ascii="Times New Roman" w:eastAsia="Calibri" w:hAnsi="Times New Roman" w:cs="Times New Roman"/>
          <w:u w:val="single"/>
        </w:rPr>
      </w:pPr>
      <w:r w:rsidRPr="00C765F9">
        <w:rPr>
          <w:rFonts w:ascii="Times New Roman" w:eastAsia="Calibri" w:hAnsi="Times New Roman" w:cs="Times New Roman"/>
          <w:b/>
          <w:u w:val="single"/>
        </w:rPr>
        <w:lastRenderedPageBreak/>
        <w:t>Działania doradców zawodowych</w:t>
      </w:r>
    </w:p>
    <w:p w:rsidR="006D239B" w:rsidRDefault="006D239B" w:rsidP="00AD1889">
      <w:pPr>
        <w:numPr>
          <w:ilvl w:val="0"/>
          <w:numId w:val="13"/>
        </w:numPr>
        <w:tabs>
          <w:tab w:val="left" w:pos="426"/>
        </w:tabs>
        <w:spacing w:before="0" w:beforeAutospacing="0" w:after="0" w:afterAutospacing="0" w:line="360" w:lineRule="auto"/>
        <w:ind w:left="0" w:firstLine="0"/>
        <w:jc w:val="both"/>
        <w:rPr>
          <w:rFonts w:ascii="Times New Roman" w:hAnsi="Times New Roman" w:cs="Times New Roman"/>
        </w:rPr>
      </w:pPr>
      <w:r w:rsidRPr="006D239B">
        <w:rPr>
          <w:rFonts w:ascii="Times New Roman" w:eastAsia="Calibri" w:hAnsi="Times New Roman" w:cs="Times New Roman"/>
          <w:b/>
        </w:rPr>
        <w:t>Poradnictwo indywidualne:</w:t>
      </w:r>
      <w:r w:rsidRPr="006D239B">
        <w:rPr>
          <w:rFonts w:ascii="Times New Roman" w:eastAsia="Calibri" w:hAnsi="Times New Roman" w:cs="Times New Roman"/>
        </w:rPr>
        <w:t xml:space="preserve"> indywidualne  porady zawodowe ogółem –  skorzystało z porad </w:t>
      </w:r>
      <w:r w:rsidRPr="006D239B">
        <w:rPr>
          <w:rFonts w:ascii="Times New Roman" w:eastAsia="Calibri" w:hAnsi="Times New Roman" w:cs="Times New Roman"/>
          <w:b/>
        </w:rPr>
        <w:t xml:space="preserve">461 </w:t>
      </w:r>
      <w:r w:rsidRPr="006D239B">
        <w:rPr>
          <w:rFonts w:ascii="Times New Roman" w:eastAsia="Calibri" w:hAnsi="Times New Roman" w:cs="Times New Roman"/>
        </w:rPr>
        <w:t>osób,</w:t>
      </w:r>
      <w:r w:rsidRPr="006D239B">
        <w:rPr>
          <w:rFonts w:ascii="Times New Roman" w:eastAsia="Calibri" w:hAnsi="Times New Roman" w:cs="Times New Roman"/>
          <w:b/>
        </w:rPr>
        <w:t xml:space="preserve"> </w:t>
      </w:r>
      <w:r w:rsidRPr="006D239B">
        <w:rPr>
          <w:rFonts w:ascii="Times New Roman" w:hAnsi="Times New Roman" w:cs="Times New Roman"/>
          <w:b/>
        </w:rPr>
        <w:t>w tym: 1320 rozmów doradczych w ramach indywidualnych porad zawodowych</w:t>
      </w:r>
      <w:r w:rsidRPr="006D239B">
        <w:rPr>
          <w:rFonts w:ascii="Times New Roman" w:hAnsi="Times New Roman" w:cs="Times New Roman"/>
        </w:rPr>
        <w:t>.</w:t>
      </w:r>
    </w:p>
    <w:p w:rsidR="008A1F84" w:rsidRPr="006D239B" w:rsidRDefault="008A1F84" w:rsidP="008A1F84">
      <w:pPr>
        <w:tabs>
          <w:tab w:val="left" w:pos="426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</w:rPr>
      </w:pPr>
    </w:p>
    <w:p w:rsidR="006D239B" w:rsidRPr="006D239B" w:rsidRDefault="006D239B" w:rsidP="00AD1889">
      <w:pPr>
        <w:numPr>
          <w:ilvl w:val="0"/>
          <w:numId w:val="13"/>
        </w:numPr>
        <w:tabs>
          <w:tab w:val="left" w:pos="426"/>
        </w:tabs>
        <w:spacing w:before="0" w:beforeAutospacing="0" w:after="0" w:afterAutospacing="0" w:line="360" w:lineRule="auto"/>
        <w:ind w:left="0" w:firstLine="0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  <w:b/>
        </w:rPr>
        <w:t>Poradnictwo grupowe :</w:t>
      </w:r>
      <w:r w:rsidRPr="006D239B">
        <w:rPr>
          <w:rFonts w:ascii="Times New Roman" w:hAnsi="Times New Roman" w:cs="Times New Roman"/>
          <w:b/>
        </w:rPr>
        <w:t xml:space="preserve"> 9 porad w których uczestniczyło 68 osób</w:t>
      </w:r>
      <w:r w:rsidR="001F31F4">
        <w:rPr>
          <w:rFonts w:ascii="Times New Roman" w:eastAsia="Calibri" w:hAnsi="Times New Roman" w:cs="Times New Roman"/>
          <w:b/>
        </w:rPr>
        <w:t>.</w:t>
      </w:r>
    </w:p>
    <w:p w:rsidR="006D239B" w:rsidRDefault="006D239B" w:rsidP="00AD1889">
      <w:pPr>
        <w:tabs>
          <w:tab w:val="left" w:pos="426"/>
        </w:tabs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  <w:b/>
        </w:rPr>
        <w:t xml:space="preserve">Tematyka porad: </w:t>
      </w:r>
      <w:r w:rsidRPr="006D239B">
        <w:rPr>
          <w:rFonts w:ascii="Times New Roman" w:eastAsia="Calibri" w:hAnsi="Times New Roman" w:cs="Times New Roman"/>
        </w:rPr>
        <w:t>„Bilans umiejętności ,predyspoz</w:t>
      </w:r>
      <w:r w:rsidR="001F31F4">
        <w:rPr>
          <w:rFonts w:ascii="Times New Roman" w:eastAsia="Calibri" w:hAnsi="Times New Roman" w:cs="Times New Roman"/>
        </w:rPr>
        <w:t>ycji i zainteresowań zawodowych</w:t>
      </w:r>
      <w:r w:rsidR="001F31F4">
        <w:rPr>
          <w:rFonts w:ascii="Times New Roman" w:eastAsia="Calibri" w:hAnsi="Times New Roman" w:cs="Times New Roman"/>
        </w:rPr>
        <w:br/>
      </w:r>
      <w:r w:rsidRPr="006D239B">
        <w:rPr>
          <w:rFonts w:ascii="Times New Roman" w:eastAsia="Calibri" w:hAnsi="Times New Roman" w:cs="Times New Roman"/>
        </w:rPr>
        <w:t>w kontekście planowania ścieżki rozwoju zawodowego”, „Planowanie i motywacja drogą do zatrudnienia”, „Komunikacja interpersonalna - jak skutecznie porozumiewać się z innymi”, „</w:t>
      </w:r>
      <w:r w:rsidR="001F31F4">
        <w:rPr>
          <w:rFonts w:ascii="Times New Roman" w:eastAsia="Calibri" w:hAnsi="Times New Roman" w:cs="Times New Roman"/>
        </w:rPr>
        <w:t>Ja w świecie pracy - możliwości, szanse</w:t>
      </w:r>
      <w:r w:rsidRPr="006D239B">
        <w:rPr>
          <w:rFonts w:ascii="Times New Roman" w:eastAsia="Calibri" w:hAnsi="Times New Roman" w:cs="Times New Roman"/>
        </w:rPr>
        <w:t>, zagrożenia - samozatrudnienie szansą na realizację planu zawodowego”, „Budowanie pozytywnej samooceny”, „Oczekiwania pr</w:t>
      </w:r>
      <w:r w:rsidR="001F31F4">
        <w:rPr>
          <w:rFonts w:ascii="Times New Roman" w:eastAsia="Calibri" w:hAnsi="Times New Roman" w:cs="Times New Roman"/>
        </w:rPr>
        <w:t>acodawców – jak im sprostać”, „</w:t>
      </w:r>
      <w:r w:rsidRPr="006D239B">
        <w:rPr>
          <w:rFonts w:ascii="Times New Roman" w:eastAsia="Calibri" w:hAnsi="Times New Roman" w:cs="Times New Roman"/>
        </w:rPr>
        <w:t>Stres w poszukiwaniu pracy –</w:t>
      </w:r>
      <w:r w:rsidR="001F31F4">
        <w:rPr>
          <w:rFonts w:ascii="Times New Roman" w:eastAsia="Calibri" w:hAnsi="Times New Roman" w:cs="Times New Roman"/>
        </w:rPr>
        <w:t xml:space="preserve"> </w:t>
      </w:r>
      <w:r w:rsidRPr="006D239B">
        <w:rPr>
          <w:rFonts w:ascii="Times New Roman" w:eastAsia="Calibri" w:hAnsi="Times New Roman" w:cs="Times New Roman"/>
        </w:rPr>
        <w:t>jak sobie z nim radzić”.</w:t>
      </w:r>
    </w:p>
    <w:p w:rsidR="008A1F84" w:rsidRPr="006D239B" w:rsidRDefault="008A1F84" w:rsidP="00AD1889">
      <w:pPr>
        <w:tabs>
          <w:tab w:val="left" w:pos="426"/>
        </w:tabs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</w:rPr>
      </w:pPr>
    </w:p>
    <w:p w:rsidR="006D239B" w:rsidRDefault="006D239B" w:rsidP="00AD1889">
      <w:pPr>
        <w:numPr>
          <w:ilvl w:val="0"/>
          <w:numId w:val="13"/>
        </w:numPr>
        <w:tabs>
          <w:tab w:val="left" w:pos="426"/>
        </w:tabs>
        <w:spacing w:before="0" w:beforeAutospacing="0" w:after="0" w:afterAutospacing="0" w:line="360" w:lineRule="auto"/>
        <w:ind w:left="0" w:firstLine="0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  <w:b/>
        </w:rPr>
        <w:t xml:space="preserve">Informacja zawodowa indywidualna :  skorzystało z porad 322 </w:t>
      </w:r>
      <w:r w:rsidRPr="006D239B">
        <w:rPr>
          <w:rFonts w:ascii="Times New Roman" w:eastAsia="Calibri" w:hAnsi="Times New Roman" w:cs="Times New Roman"/>
        </w:rPr>
        <w:t xml:space="preserve">osoby.  </w:t>
      </w:r>
    </w:p>
    <w:p w:rsidR="008A1F84" w:rsidRPr="006D239B" w:rsidRDefault="008A1F84" w:rsidP="008A1F84">
      <w:pPr>
        <w:tabs>
          <w:tab w:val="left" w:pos="426"/>
        </w:tabs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</w:rPr>
      </w:pPr>
    </w:p>
    <w:p w:rsidR="006D239B" w:rsidRDefault="006D239B" w:rsidP="00AD1889">
      <w:pPr>
        <w:numPr>
          <w:ilvl w:val="0"/>
          <w:numId w:val="13"/>
        </w:numPr>
        <w:tabs>
          <w:tab w:val="left" w:pos="426"/>
        </w:tabs>
        <w:spacing w:before="0" w:beforeAutospacing="0" w:after="0" w:afterAutospacing="0" w:line="360" w:lineRule="auto"/>
        <w:ind w:left="0" w:firstLine="0"/>
        <w:jc w:val="both"/>
        <w:rPr>
          <w:rFonts w:ascii="Times New Roman" w:eastAsia="Calibri" w:hAnsi="Times New Roman" w:cs="Times New Roman"/>
        </w:rPr>
      </w:pPr>
      <w:r w:rsidRPr="00AD1889">
        <w:rPr>
          <w:rFonts w:ascii="Times New Roman" w:eastAsia="Calibri" w:hAnsi="Times New Roman" w:cs="Times New Roman"/>
          <w:b/>
        </w:rPr>
        <w:t>Informacja zawodowa grupowa :  23 spotkania</w:t>
      </w:r>
      <w:r w:rsidRPr="00AD1889">
        <w:rPr>
          <w:rFonts w:ascii="Times New Roman" w:eastAsia="Calibri" w:hAnsi="Times New Roman" w:cs="Times New Roman"/>
        </w:rPr>
        <w:t xml:space="preserve">  w których uczestniczyło </w:t>
      </w:r>
      <w:r w:rsidRPr="00AD1889">
        <w:rPr>
          <w:rFonts w:ascii="Times New Roman" w:eastAsia="Calibri" w:hAnsi="Times New Roman" w:cs="Times New Roman"/>
          <w:b/>
        </w:rPr>
        <w:t>301 osób</w:t>
      </w:r>
      <w:r w:rsidRPr="00AD1889">
        <w:rPr>
          <w:rFonts w:ascii="Times New Roman" w:eastAsia="Calibri" w:hAnsi="Times New Roman" w:cs="Times New Roman"/>
        </w:rPr>
        <w:t>.</w:t>
      </w:r>
      <w:r w:rsidR="00AD1889">
        <w:rPr>
          <w:rFonts w:ascii="Times New Roman" w:eastAsia="Calibri" w:hAnsi="Times New Roman" w:cs="Times New Roman"/>
        </w:rPr>
        <w:t xml:space="preserve"> </w:t>
      </w:r>
      <w:r w:rsidRPr="00AD1889">
        <w:rPr>
          <w:rFonts w:ascii="Times New Roman" w:eastAsia="Calibri" w:hAnsi="Times New Roman" w:cs="Times New Roman"/>
          <w:b/>
        </w:rPr>
        <w:t>Tematyka</w:t>
      </w:r>
      <w:r w:rsidRPr="00AD1889">
        <w:rPr>
          <w:rFonts w:ascii="Times New Roman" w:eastAsia="Calibri" w:hAnsi="Times New Roman" w:cs="Times New Roman"/>
        </w:rPr>
        <w:t xml:space="preserve">: „ Aktywne przeciwdziałanie bezrobociu -działania  i formy pomocy osobom bezrobotnym w Unii Europejskiej”, </w:t>
      </w:r>
      <w:r w:rsidR="001F31F4">
        <w:rPr>
          <w:rFonts w:ascii="Times New Roman" w:eastAsia="Calibri" w:hAnsi="Times New Roman" w:cs="Times New Roman"/>
        </w:rPr>
        <w:t>„ Jak skutecznie szukać pracy</w:t>
      </w:r>
      <w:r w:rsidR="001F31F4">
        <w:rPr>
          <w:rFonts w:ascii="Times New Roman" w:eastAsia="Calibri" w:hAnsi="Times New Roman" w:cs="Times New Roman"/>
        </w:rPr>
        <w:br/>
      </w:r>
      <w:r w:rsidRPr="00AD1889">
        <w:rPr>
          <w:rFonts w:ascii="Times New Roman" w:eastAsia="Calibri" w:hAnsi="Times New Roman" w:cs="Times New Roman"/>
        </w:rPr>
        <w:t>w Internecie”, „Usługi i instrumenty rynku pracy”, „CV w procesie rekrutacji”, „Dokumenty aplikacyjne w procesie rekru</w:t>
      </w:r>
      <w:r w:rsidR="001F31F4">
        <w:rPr>
          <w:rFonts w:ascii="Times New Roman" w:eastAsia="Calibri" w:hAnsi="Times New Roman" w:cs="Times New Roman"/>
        </w:rPr>
        <w:t>tacji”, „Rozmowa kwalifikacyjna,</w:t>
      </w:r>
      <w:r w:rsidR="001F31F4">
        <w:rPr>
          <w:rFonts w:ascii="Times New Roman" w:eastAsia="Calibri" w:hAnsi="Times New Roman" w:cs="Times New Roman"/>
        </w:rPr>
        <w:br/>
      </w:r>
      <w:r w:rsidRPr="00AD1889">
        <w:rPr>
          <w:rFonts w:ascii="Times New Roman" w:eastAsia="Calibri" w:hAnsi="Times New Roman" w:cs="Times New Roman"/>
        </w:rPr>
        <w:t>a oczekiwania pracodawców’’,  „Kwalifikacje i kompetencje zawodowe w odniesieniu do  rynku pracy”, „ Przygotowanie do rozmowy z p</w:t>
      </w:r>
      <w:r w:rsidR="001F31F4">
        <w:rPr>
          <w:rFonts w:ascii="Times New Roman" w:eastAsia="Calibri" w:hAnsi="Times New Roman" w:cs="Times New Roman"/>
        </w:rPr>
        <w:t>racodawcą”,  „Rejestracja w PUP</w:t>
      </w:r>
      <w:r w:rsidR="001F31F4">
        <w:rPr>
          <w:rFonts w:ascii="Times New Roman" w:eastAsia="Calibri" w:hAnsi="Times New Roman" w:cs="Times New Roman"/>
        </w:rPr>
        <w:br/>
      </w:r>
      <w:r w:rsidRPr="00AD1889">
        <w:rPr>
          <w:rFonts w:ascii="Times New Roman" w:eastAsia="Calibri" w:hAnsi="Times New Roman" w:cs="Times New Roman"/>
        </w:rPr>
        <w:t>i co dalej?”, „Współczesny rynek pracy –</w:t>
      </w:r>
      <w:r w:rsidR="006E2FA1">
        <w:rPr>
          <w:rFonts w:ascii="Times New Roman" w:eastAsia="Calibri" w:hAnsi="Times New Roman" w:cs="Times New Roman"/>
        </w:rPr>
        <w:t xml:space="preserve"> </w:t>
      </w:r>
      <w:r w:rsidRPr="00AD1889">
        <w:rPr>
          <w:rFonts w:ascii="Times New Roman" w:eastAsia="Calibri" w:hAnsi="Times New Roman" w:cs="Times New Roman"/>
        </w:rPr>
        <w:t>gospodarka 4.0”.</w:t>
      </w:r>
    </w:p>
    <w:p w:rsidR="00AD1889" w:rsidRPr="00AD1889" w:rsidRDefault="00AD1889" w:rsidP="00AD1889">
      <w:pPr>
        <w:tabs>
          <w:tab w:val="left" w:pos="426"/>
        </w:tabs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</w:rPr>
      </w:pPr>
    </w:p>
    <w:p w:rsidR="006D239B" w:rsidRPr="006D239B" w:rsidRDefault="006D239B" w:rsidP="00AD1889">
      <w:pPr>
        <w:numPr>
          <w:ilvl w:val="0"/>
          <w:numId w:val="13"/>
        </w:numPr>
        <w:spacing w:before="0" w:beforeAutospacing="0" w:after="0" w:afterAutospacing="0" w:line="360" w:lineRule="auto"/>
        <w:ind w:left="0" w:firstLine="0"/>
        <w:rPr>
          <w:rFonts w:ascii="Times New Roman" w:eastAsia="Calibri" w:hAnsi="Times New Roman" w:cs="Times New Roman"/>
          <w:b/>
        </w:rPr>
      </w:pPr>
      <w:r w:rsidRPr="006D239B">
        <w:rPr>
          <w:rFonts w:ascii="Times New Roman" w:eastAsia="Calibri" w:hAnsi="Times New Roman" w:cs="Times New Roman"/>
          <w:b/>
        </w:rPr>
        <w:t>Warsztaty w szkołach :</w:t>
      </w:r>
    </w:p>
    <w:p w:rsidR="006D239B" w:rsidRPr="006D239B" w:rsidRDefault="006D239B" w:rsidP="00AD1889">
      <w:pPr>
        <w:numPr>
          <w:ilvl w:val="0"/>
          <w:numId w:val="14"/>
        </w:numPr>
        <w:tabs>
          <w:tab w:val="left" w:pos="284"/>
        </w:tabs>
        <w:spacing w:before="0" w:beforeAutospacing="0" w:after="0" w:afterAutospacing="0" w:line="360" w:lineRule="auto"/>
        <w:ind w:left="0" w:firstLine="0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Szkoły podstawowe:</w:t>
      </w:r>
      <w:r w:rsidR="00AD1889">
        <w:rPr>
          <w:rFonts w:ascii="Times New Roman" w:hAnsi="Times New Roman" w:cs="Times New Roman"/>
        </w:rPr>
        <w:tab/>
      </w:r>
      <w:r w:rsidR="00AD1889">
        <w:rPr>
          <w:rFonts w:ascii="Times New Roman" w:hAnsi="Times New Roman" w:cs="Times New Roman"/>
        </w:rPr>
        <w:tab/>
      </w:r>
      <w:r w:rsidRPr="006D239B">
        <w:rPr>
          <w:rFonts w:ascii="Times New Roman" w:hAnsi="Times New Roman" w:cs="Times New Roman"/>
        </w:rPr>
        <w:t>20 klas</w:t>
      </w:r>
      <w:r w:rsidR="00AD1889">
        <w:rPr>
          <w:rFonts w:ascii="Times New Roman" w:hAnsi="Times New Roman" w:cs="Times New Roman"/>
        </w:rPr>
        <w:tab/>
      </w:r>
      <w:r w:rsidR="00AD1889">
        <w:rPr>
          <w:rFonts w:ascii="Times New Roman" w:hAnsi="Times New Roman" w:cs="Times New Roman"/>
        </w:rPr>
        <w:tab/>
      </w:r>
      <w:r w:rsidRPr="006D239B">
        <w:rPr>
          <w:rFonts w:ascii="Times New Roman" w:hAnsi="Times New Roman" w:cs="Times New Roman"/>
        </w:rPr>
        <w:t>372 uczniów</w:t>
      </w:r>
      <w:r w:rsidR="001F31F4">
        <w:rPr>
          <w:rFonts w:ascii="Times New Roman" w:hAnsi="Times New Roman" w:cs="Times New Roman"/>
        </w:rPr>
        <w:t>;</w:t>
      </w:r>
    </w:p>
    <w:p w:rsidR="006D239B" w:rsidRPr="006D239B" w:rsidRDefault="006D239B" w:rsidP="00AD1889">
      <w:pPr>
        <w:numPr>
          <w:ilvl w:val="0"/>
          <w:numId w:val="14"/>
        </w:numPr>
        <w:tabs>
          <w:tab w:val="left" w:pos="284"/>
        </w:tabs>
        <w:spacing w:before="0" w:beforeAutospacing="0" w:after="0" w:afterAutospacing="0" w:line="360" w:lineRule="auto"/>
        <w:ind w:left="0" w:firstLine="0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Gimnazja:</w:t>
      </w:r>
      <w:r w:rsidR="00AD1889">
        <w:rPr>
          <w:rFonts w:ascii="Times New Roman" w:hAnsi="Times New Roman" w:cs="Times New Roman"/>
        </w:rPr>
        <w:tab/>
      </w:r>
      <w:r w:rsidR="00AD1889">
        <w:rPr>
          <w:rFonts w:ascii="Times New Roman" w:hAnsi="Times New Roman" w:cs="Times New Roman"/>
        </w:rPr>
        <w:tab/>
      </w:r>
      <w:r w:rsidR="00AD1889">
        <w:rPr>
          <w:rFonts w:ascii="Times New Roman" w:hAnsi="Times New Roman" w:cs="Times New Roman"/>
        </w:rPr>
        <w:tab/>
      </w:r>
      <w:r w:rsidR="00AD1889">
        <w:rPr>
          <w:rFonts w:ascii="Times New Roman" w:hAnsi="Times New Roman" w:cs="Times New Roman"/>
        </w:rPr>
        <w:tab/>
      </w:r>
      <w:r w:rsidRPr="006D239B">
        <w:rPr>
          <w:rFonts w:ascii="Times New Roman" w:hAnsi="Times New Roman" w:cs="Times New Roman"/>
        </w:rPr>
        <w:t>4 klasy</w:t>
      </w:r>
      <w:r w:rsidR="00AD1889">
        <w:rPr>
          <w:rFonts w:ascii="Times New Roman" w:hAnsi="Times New Roman" w:cs="Times New Roman"/>
        </w:rPr>
        <w:tab/>
      </w:r>
      <w:r w:rsidR="00AD1889">
        <w:rPr>
          <w:rFonts w:ascii="Times New Roman" w:hAnsi="Times New Roman" w:cs="Times New Roman"/>
        </w:rPr>
        <w:tab/>
      </w:r>
      <w:r w:rsidR="001F31F4">
        <w:rPr>
          <w:rFonts w:ascii="Times New Roman" w:hAnsi="Times New Roman" w:cs="Times New Roman"/>
        </w:rPr>
        <w:t>82 uczniów;</w:t>
      </w:r>
    </w:p>
    <w:p w:rsidR="006D239B" w:rsidRPr="006D239B" w:rsidRDefault="006D239B" w:rsidP="00AD1889">
      <w:pPr>
        <w:numPr>
          <w:ilvl w:val="0"/>
          <w:numId w:val="14"/>
        </w:numPr>
        <w:tabs>
          <w:tab w:val="left" w:pos="284"/>
        </w:tabs>
        <w:spacing w:before="0" w:beforeAutospacing="0" w:after="0" w:afterAutospacing="0" w:line="360" w:lineRule="auto"/>
        <w:ind w:left="0" w:firstLine="0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Szkoły ponadgimnazjalne:</w:t>
      </w:r>
      <w:r w:rsidR="00AD1889">
        <w:rPr>
          <w:rFonts w:ascii="Times New Roman" w:hAnsi="Times New Roman" w:cs="Times New Roman"/>
        </w:rPr>
        <w:tab/>
      </w:r>
      <w:r w:rsidRPr="006D239B">
        <w:rPr>
          <w:rFonts w:ascii="Times New Roman" w:hAnsi="Times New Roman" w:cs="Times New Roman"/>
        </w:rPr>
        <w:t>15 klas</w:t>
      </w:r>
      <w:r w:rsidRPr="006D239B">
        <w:rPr>
          <w:rFonts w:ascii="Times New Roman" w:hAnsi="Times New Roman" w:cs="Times New Roman"/>
        </w:rPr>
        <w:tab/>
      </w:r>
      <w:r w:rsidR="00AD1889">
        <w:rPr>
          <w:rFonts w:ascii="Times New Roman" w:hAnsi="Times New Roman" w:cs="Times New Roman"/>
        </w:rPr>
        <w:tab/>
      </w:r>
      <w:r w:rsidRPr="006D239B">
        <w:rPr>
          <w:rFonts w:ascii="Times New Roman" w:hAnsi="Times New Roman" w:cs="Times New Roman"/>
        </w:rPr>
        <w:t>260 uczniów</w:t>
      </w:r>
      <w:r w:rsidR="001F31F4">
        <w:rPr>
          <w:rFonts w:ascii="Times New Roman" w:hAnsi="Times New Roman" w:cs="Times New Roman"/>
        </w:rPr>
        <w:t>;</w:t>
      </w:r>
    </w:p>
    <w:p w:rsidR="00AD1889" w:rsidRDefault="006D239B" w:rsidP="001F31F4">
      <w:pPr>
        <w:numPr>
          <w:ilvl w:val="0"/>
          <w:numId w:val="14"/>
        </w:numPr>
        <w:tabs>
          <w:tab w:val="left" w:pos="284"/>
        </w:tabs>
        <w:spacing w:before="0" w:beforeAutospacing="0" w:after="0" w:afterAutospacing="0" w:line="360" w:lineRule="auto"/>
        <w:ind w:left="0" w:firstLine="0"/>
        <w:rPr>
          <w:rFonts w:ascii="Times New Roman" w:hAnsi="Times New Roman" w:cs="Times New Roman"/>
        </w:rPr>
      </w:pPr>
      <w:r w:rsidRPr="006D239B">
        <w:rPr>
          <w:rFonts w:ascii="Times New Roman" w:hAnsi="Times New Roman" w:cs="Times New Roman"/>
        </w:rPr>
        <w:t>Inne ośrodki (Młodzieżowy ośrodek Wy</w:t>
      </w:r>
      <w:r w:rsidR="001F31F4">
        <w:rPr>
          <w:rFonts w:ascii="Times New Roman" w:hAnsi="Times New Roman" w:cs="Times New Roman"/>
        </w:rPr>
        <w:t>chowawczy, Zakład Poprawczy):</w:t>
      </w:r>
      <w:r w:rsidR="001F31F4">
        <w:rPr>
          <w:rFonts w:ascii="Times New Roman" w:hAnsi="Times New Roman" w:cs="Times New Roman"/>
        </w:rPr>
        <w:br/>
        <w:t xml:space="preserve">     </w:t>
      </w:r>
      <w:r w:rsidRPr="006D239B">
        <w:rPr>
          <w:rFonts w:ascii="Times New Roman" w:hAnsi="Times New Roman" w:cs="Times New Roman"/>
        </w:rPr>
        <w:t>39 wychowanków</w:t>
      </w:r>
      <w:r w:rsidR="00AD1889">
        <w:rPr>
          <w:rFonts w:ascii="Times New Roman" w:hAnsi="Times New Roman" w:cs="Times New Roman"/>
        </w:rPr>
        <w:t>.</w:t>
      </w:r>
    </w:p>
    <w:p w:rsidR="006D239B" w:rsidRPr="00AD1889" w:rsidRDefault="006D239B" w:rsidP="00AD1889">
      <w:pPr>
        <w:spacing w:before="0" w:beforeAutospacing="0" w:after="0" w:afterAutospacing="0" w:line="360" w:lineRule="auto"/>
        <w:ind w:firstLine="708"/>
        <w:rPr>
          <w:rFonts w:ascii="Times New Roman" w:hAnsi="Times New Roman" w:cs="Times New Roman"/>
        </w:rPr>
      </w:pPr>
      <w:r w:rsidRPr="00AD1889">
        <w:rPr>
          <w:rFonts w:ascii="Times New Roman" w:hAnsi="Times New Roman" w:cs="Times New Roman"/>
          <w:b/>
        </w:rPr>
        <w:t>Łącznie w  40 spotkań w sz</w:t>
      </w:r>
      <w:r w:rsidR="00AD1889">
        <w:rPr>
          <w:rFonts w:ascii="Times New Roman" w:hAnsi="Times New Roman" w:cs="Times New Roman"/>
          <w:b/>
        </w:rPr>
        <w:t xml:space="preserve">kołach w których uczestniczyło </w:t>
      </w:r>
      <w:r w:rsidRPr="00AD1889">
        <w:rPr>
          <w:rFonts w:ascii="Times New Roman" w:hAnsi="Times New Roman" w:cs="Times New Roman"/>
          <w:b/>
        </w:rPr>
        <w:t>753 osoby.</w:t>
      </w:r>
    </w:p>
    <w:p w:rsidR="008A1F84" w:rsidRDefault="008A1F84" w:rsidP="00AD1889">
      <w:pPr>
        <w:spacing w:before="240" w:beforeAutospacing="0" w:after="240" w:afterAutospacing="0"/>
        <w:jc w:val="both"/>
        <w:rPr>
          <w:rFonts w:ascii="Times New Roman" w:eastAsia="Calibri" w:hAnsi="Times New Roman" w:cs="Times New Roman"/>
          <w:b/>
          <w:u w:val="single"/>
        </w:rPr>
      </w:pPr>
    </w:p>
    <w:p w:rsidR="008A1F84" w:rsidRDefault="008A1F84" w:rsidP="00AD1889">
      <w:pPr>
        <w:spacing w:before="240" w:beforeAutospacing="0" w:after="240" w:afterAutospacing="0"/>
        <w:jc w:val="both"/>
        <w:rPr>
          <w:rFonts w:ascii="Times New Roman" w:eastAsia="Calibri" w:hAnsi="Times New Roman" w:cs="Times New Roman"/>
          <w:b/>
          <w:u w:val="single"/>
        </w:rPr>
      </w:pPr>
    </w:p>
    <w:p w:rsidR="006D239B" w:rsidRPr="00AD1889" w:rsidRDefault="006D239B" w:rsidP="00AD1889">
      <w:pPr>
        <w:spacing w:before="240" w:beforeAutospacing="0" w:after="240" w:afterAutospacing="0"/>
        <w:jc w:val="both"/>
        <w:rPr>
          <w:rFonts w:ascii="Times New Roman" w:eastAsia="Calibri" w:hAnsi="Times New Roman" w:cs="Times New Roman"/>
          <w:b/>
          <w:u w:val="single"/>
        </w:rPr>
      </w:pPr>
      <w:r w:rsidRPr="00AD1889">
        <w:rPr>
          <w:rFonts w:ascii="Times New Roman" w:eastAsia="Calibri" w:hAnsi="Times New Roman" w:cs="Times New Roman"/>
          <w:b/>
          <w:u w:val="single"/>
        </w:rPr>
        <w:lastRenderedPageBreak/>
        <w:t xml:space="preserve">Ogólnopolski Tydzień Kariery – 21-25.10.2019 r. </w:t>
      </w:r>
    </w:p>
    <w:p w:rsidR="006D239B" w:rsidRPr="006D239B" w:rsidRDefault="006D239B" w:rsidP="00AD1889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</w:rPr>
      </w:pPr>
      <w:r w:rsidRPr="006D239B">
        <w:rPr>
          <w:rFonts w:ascii="Times New Roman" w:eastAsia="Calibri" w:hAnsi="Times New Roman" w:cs="Times New Roman"/>
          <w:noProof/>
          <w:sz w:val="20"/>
          <w:szCs w:val="20"/>
          <w:lang w:eastAsia="pl-PL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3995420</wp:posOffset>
            </wp:positionH>
            <wp:positionV relativeFrom="paragraph">
              <wp:posOffset>29210</wp:posOffset>
            </wp:positionV>
            <wp:extent cx="1420495" cy="2009775"/>
            <wp:effectExtent l="0" t="0" r="8255" b="9525"/>
            <wp:wrapSquare wrapText="bothSides"/>
            <wp:docPr id="15" name="Obraz 15" descr="Brak dostępnego opisu zdjęci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Brak dostępnego opisu zdjęcia.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49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39B">
        <w:rPr>
          <w:rFonts w:ascii="Times New Roman" w:eastAsia="Calibri" w:hAnsi="Times New Roman" w:cs="Times New Roman"/>
        </w:rPr>
        <w:t xml:space="preserve"> W dniach 21-25.10.2019 doradcy zawodowi zorganizowali Ogólnopolski Tydzień Kariery. W ramach tegorocznego OTK  doradcy zawodowi przy udziale wielu partnerów z obszaru edukacji, biznesu i kultury przygotowali ciekawą ofertę dla osób bezrobotnych i poszukujących zatrudnienia oraz uczniów. Wszystkie zaplanowane i zrealizowane działania promowały świadome podejmowanie decyzji zawodowych, idee całożyciowego poradnictwa zawodowego.</w:t>
      </w:r>
    </w:p>
    <w:p w:rsidR="006D239B" w:rsidRPr="006D239B" w:rsidRDefault="006D239B" w:rsidP="00AD1889">
      <w:pPr>
        <w:spacing w:before="120" w:beforeAutospacing="0" w:after="120" w:afterAutospacing="0" w:line="360" w:lineRule="auto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  <w:b/>
        </w:rPr>
        <w:t xml:space="preserve">Organizator: </w:t>
      </w:r>
      <w:r w:rsidRPr="006D239B">
        <w:rPr>
          <w:rFonts w:ascii="Times New Roman" w:eastAsia="Calibri" w:hAnsi="Times New Roman" w:cs="Times New Roman"/>
        </w:rPr>
        <w:t>Powiatowy Urząd Pracy w Ostrowcu Świętokrzyskim</w:t>
      </w:r>
    </w:p>
    <w:p w:rsidR="006D239B" w:rsidRPr="006D239B" w:rsidRDefault="006D239B" w:rsidP="00AD1889">
      <w:pPr>
        <w:spacing w:before="120" w:beforeAutospacing="0" w:after="120" w:afterAutospacing="0"/>
        <w:jc w:val="both"/>
        <w:rPr>
          <w:rFonts w:ascii="Times New Roman" w:eastAsia="Calibri" w:hAnsi="Times New Roman" w:cs="Times New Roman"/>
          <w:b/>
        </w:rPr>
      </w:pPr>
      <w:r w:rsidRPr="006D239B">
        <w:rPr>
          <w:rFonts w:ascii="Times New Roman" w:eastAsia="Calibri" w:hAnsi="Times New Roman" w:cs="Times New Roman"/>
          <w:b/>
        </w:rPr>
        <w:t xml:space="preserve">Partnerzy:    </w:t>
      </w:r>
    </w:p>
    <w:p w:rsidR="006D239B" w:rsidRPr="006D239B" w:rsidRDefault="006D239B" w:rsidP="00AD1889">
      <w:pPr>
        <w:numPr>
          <w:ilvl w:val="0"/>
          <w:numId w:val="15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</w:rPr>
        <w:t>Wojewódzki Urząd Pracy Kielce.</w:t>
      </w:r>
    </w:p>
    <w:p w:rsidR="006D239B" w:rsidRPr="006D239B" w:rsidRDefault="006D239B" w:rsidP="00AD1889">
      <w:pPr>
        <w:numPr>
          <w:ilvl w:val="0"/>
          <w:numId w:val="15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</w:rPr>
        <w:t>Liceum Ogólnokształcące Nr II</w:t>
      </w:r>
      <w:r w:rsidR="00AD1889">
        <w:rPr>
          <w:rFonts w:ascii="Times New Roman" w:eastAsia="Calibri" w:hAnsi="Times New Roman" w:cs="Times New Roman"/>
        </w:rPr>
        <w:t xml:space="preserve"> </w:t>
      </w:r>
      <w:r w:rsidRPr="006D239B">
        <w:rPr>
          <w:rFonts w:ascii="Times New Roman" w:eastAsia="Calibri" w:hAnsi="Times New Roman" w:cs="Times New Roman"/>
        </w:rPr>
        <w:t xml:space="preserve">im. Joachima </w:t>
      </w:r>
      <w:proofErr w:type="spellStart"/>
      <w:r w:rsidRPr="006D239B">
        <w:rPr>
          <w:rFonts w:ascii="Times New Roman" w:eastAsia="Calibri" w:hAnsi="Times New Roman" w:cs="Times New Roman"/>
        </w:rPr>
        <w:t>Chreptowicza</w:t>
      </w:r>
      <w:proofErr w:type="spellEnd"/>
      <w:r w:rsidRPr="006D239B">
        <w:rPr>
          <w:rFonts w:ascii="Times New Roman" w:eastAsia="Calibri" w:hAnsi="Times New Roman" w:cs="Times New Roman"/>
        </w:rPr>
        <w:t xml:space="preserve"> Ostrowiec Świętokrzyski.</w:t>
      </w:r>
    </w:p>
    <w:p w:rsidR="006D239B" w:rsidRPr="006D239B" w:rsidRDefault="006D239B" w:rsidP="00AD1889">
      <w:pPr>
        <w:numPr>
          <w:ilvl w:val="0"/>
          <w:numId w:val="15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</w:rPr>
        <w:t>Miejskie Centrum Kultury Ostrowiec Świętokrzyski.</w:t>
      </w:r>
    </w:p>
    <w:p w:rsidR="006D239B" w:rsidRPr="006D239B" w:rsidRDefault="006D239B" w:rsidP="00AD1889">
      <w:pPr>
        <w:numPr>
          <w:ilvl w:val="0"/>
          <w:numId w:val="15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</w:rPr>
        <w:t>Centrum Kształcenia Ustawicznego Ostrowiec Świętokrzyski.</w:t>
      </w:r>
    </w:p>
    <w:p w:rsidR="006D239B" w:rsidRPr="006D239B" w:rsidRDefault="006D239B" w:rsidP="00AD1889">
      <w:pPr>
        <w:numPr>
          <w:ilvl w:val="0"/>
          <w:numId w:val="15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</w:rPr>
        <w:t>Centrum Kształcenia  Zawodowego i Ustawicznego Ostrowiec Świętokrzyski.</w:t>
      </w:r>
    </w:p>
    <w:p w:rsidR="006D239B" w:rsidRPr="006D239B" w:rsidRDefault="006D239B" w:rsidP="00AD1889">
      <w:pPr>
        <w:numPr>
          <w:ilvl w:val="0"/>
          <w:numId w:val="15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</w:rPr>
        <w:t>Publiczna Szkoła Podstawowa Nr 9 Ostrowiec Świętokrzyski.</w:t>
      </w:r>
    </w:p>
    <w:p w:rsidR="006D239B" w:rsidRPr="006D239B" w:rsidRDefault="006D239B" w:rsidP="00AD1889">
      <w:pPr>
        <w:numPr>
          <w:ilvl w:val="0"/>
          <w:numId w:val="15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</w:rPr>
        <w:t>Centrum Nauki i Biznesu ŻAK Ostrowiec Świętokrzyski.</w:t>
      </w:r>
    </w:p>
    <w:p w:rsidR="006D239B" w:rsidRPr="006D239B" w:rsidRDefault="006D239B" w:rsidP="00AD1889">
      <w:pPr>
        <w:numPr>
          <w:ilvl w:val="0"/>
          <w:numId w:val="15"/>
        </w:numPr>
        <w:spacing w:before="0" w:beforeAutospacing="0" w:after="0" w:afterAutospacing="0" w:line="360" w:lineRule="auto"/>
        <w:ind w:left="426" w:hanging="426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</w:rPr>
        <w:t>Zakład Poprawczy Ostrowiec Świętokrzyski.</w:t>
      </w:r>
    </w:p>
    <w:p w:rsidR="006D239B" w:rsidRPr="006D239B" w:rsidRDefault="006D239B" w:rsidP="00AD1889">
      <w:pPr>
        <w:pStyle w:val="Akapitzlist"/>
        <w:numPr>
          <w:ilvl w:val="0"/>
          <w:numId w:val="15"/>
        </w:numPr>
        <w:spacing w:before="0" w:beforeAutospacing="0" w:after="240" w:afterAutospacing="0" w:line="360" w:lineRule="auto"/>
        <w:ind w:left="425" w:hanging="425"/>
        <w:contextualSpacing w:val="0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</w:rPr>
        <w:t>Młodzieżowe Centrum Kariery w Ostrowcu Świętokrzyskim.</w:t>
      </w:r>
    </w:p>
    <w:tbl>
      <w:tblPr>
        <w:tblStyle w:val="Tabela-Siatka1"/>
        <w:tblW w:w="875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235"/>
        <w:gridCol w:w="2268"/>
        <w:gridCol w:w="2126"/>
        <w:gridCol w:w="2126"/>
      </w:tblGrid>
      <w:tr w:rsidR="006D239B" w:rsidRPr="006D239B" w:rsidTr="00AD1889">
        <w:trPr>
          <w:trHeight w:val="112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AD1889" w:rsidRDefault="006D239B" w:rsidP="00AD188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D1889">
              <w:rPr>
                <w:rFonts w:ascii="Times New Roman" w:hAnsi="Times New Roman"/>
                <w:b/>
                <w:bCs/>
                <w:sz w:val="24"/>
                <w:szCs w:val="24"/>
              </w:rPr>
              <w:t>Liczba instytucji zaangażowanych w organizację OTK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AD1889" w:rsidRDefault="006D239B" w:rsidP="00AD188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D1889">
              <w:rPr>
                <w:rFonts w:ascii="Times New Roman" w:hAnsi="Times New Roman"/>
                <w:b/>
                <w:bCs/>
                <w:sz w:val="24"/>
                <w:szCs w:val="24"/>
              </w:rPr>
              <w:t>Liczba instytucji uczestniczących w OTK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AD1889" w:rsidRDefault="006D239B" w:rsidP="00AD188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D1889">
              <w:rPr>
                <w:rFonts w:ascii="Times New Roman" w:hAnsi="Times New Roman"/>
                <w:b/>
                <w:bCs/>
                <w:sz w:val="24"/>
                <w:szCs w:val="24"/>
              </w:rPr>
              <w:t>Ogólna liczba odbiorców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6D239B" w:rsidRPr="00AD1889" w:rsidRDefault="006D239B" w:rsidP="00AD188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D1889">
              <w:rPr>
                <w:rFonts w:ascii="Times New Roman" w:hAnsi="Times New Roman"/>
                <w:b/>
                <w:bCs/>
                <w:sz w:val="24"/>
                <w:szCs w:val="24"/>
              </w:rPr>
              <w:t>Ogólna liczba wydarzeń OTK</w:t>
            </w:r>
          </w:p>
        </w:tc>
      </w:tr>
      <w:tr w:rsidR="006D239B" w:rsidRPr="006D239B" w:rsidTr="00AD1889">
        <w:trPr>
          <w:trHeight w:val="532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39B" w:rsidRPr="00AD1889" w:rsidRDefault="006D239B" w:rsidP="00AD1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188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39B" w:rsidRPr="00AD1889" w:rsidRDefault="006D239B" w:rsidP="00AD1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188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39B" w:rsidRPr="00AD1889" w:rsidRDefault="006D239B" w:rsidP="00AD1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1889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D239B" w:rsidRPr="00AD1889" w:rsidRDefault="006D239B" w:rsidP="00AD18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188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</w:tbl>
    <w:p w:rsidR="006D239B" w:rsidRPr="006D239B" w:rsidRDefault="006D239B" w:rsidP="008A1F84">
      <w:pPr>
        <w:numPr>
          <w:ilvl w:val="0"/>
          <w:numId w:val="16"/>
        </w:numPr>
        <w:tabs>
          <w:tab w:val="left" w:pos="426"/>
        </w:tabs>
        <w:spacing w:before="240" w:beforeAutospacing="0" w:after="0" w:afterAutospacing="0" w:line="360" w:lineRule="auto"/>
        <w:ind w:left="0" w:firstLine="0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</w:rPr>
        <w:t xml:space="preserve">21 października </w:t>
      </w:r>
      <w:r w:rsidRPr="006D239B">
        <w:rPr>
          <w:rFonts w:ascii="Times New Roman" w:eastAsia="Calibri" w:hAnsi="Times New Roman" w:cs="Times New Roman"/>
          <w:b/>
        </w:rPr>
        <w:t>dwa spotkania w Powiatowym Urzędzie Pracy</w:t>
      </w:r>
      <w:r w:rsidRPr="006D239B">
        <w:rPr>
          <w:rFonts w:ascii="Times New Roman" w:eastAsia="Calibri" w:hAnsi="Times New Roman" w:cs="Times New Roman"/>
        </w:rPr>
        <w:t>: „</w:t>
      </w:r>
      <w:r w:rsidRPr="006D239B">
        <w:rPr>
          <w:rFonts w:ascii="Times New Roman" w:eastAsia="Calibri" w:hAnsi="Times New Roman" w:cs="Times New Roman"/>
          <w:bCs/>
        </w:rPr>
        <w:t>Aktywnie</w:t>
      </w:r>
      <w:r w:rsidR="001F31F4">
        <w:rPr>
          <w:rFonts w:ascii="Times New Roman" w:eastAsia="Calibri" w:hAnsi="Times New Roman" w:cs="Times New Roman"/>
          <w:bCs/>
        </w:rPr>
        <w:br/>
      </w:r>
      <w:r w:rsidRPr="006D239B">
        <w:rPr>
          <w:rFonts w:ascii="Times New Roman" w:eastAsia="Calibri" w:hAnsi="Times New Roman" w:cs="Times New Roman"/>
          <w:bCs/>
        </w:rPr>
        <w:t>i profesjonalnie – vademecum poszukującego pracy”, „Profesjonalnie, z pasją, bez stresu – jak zaplanować karierę zawodową”.</w:t>
      </w:r>
    </w:p>
    <w:p w:rsidR="006D239B" w:rsidRPr="006D239B" w:rsidRDefault="006D239B" w:rsidP="00AD1889">
      <w:pPr>
        <w:numPr>
          <w:ilvl w:val="0"/>
          <w:numId w:val="16"/>
        </w:numPr>
        <w:tabs>
          <w:tab w:val="left" w:pos="426"/>
        </w:tabs>
        <w:spacing w:before="0" w:beforeAutospacing="0" w:after="0" w:afterAutospacing="0" w:line="360" w:lineRule="auto"/>
        <w:ind w:left="0" w:firstLine="0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</w:rPr>
        <w:t xml:space="preserve">22 października doradcy zawodowi zaplanowali </w:t>
      </w:r>
      <w:r w:rsidRPr="006D239B">
        <w:rPr>
          <w:rFonts w:ascii="Times New Roman" w:eastAsia="Calibri" w:hAnsi="Times New Roman" w:cs="Times New Roman"/>
          <w:b/>
        </w:rPr>
        <w:t>warsztaty pt.</w:t>
      </w:r>
      <w:r w:rsidRPr="006D239B">
        <w:rPr>
          <w:rFonts w:ascii="Times New Roman" w:eastAsia="Calibri" w:hAnsi="Times New Roman" w:cs="Times New Roman"/>
          <w:b/>
          <w:i/>
        </w:rPr>
        <w:t xml:space="preserve"> </w:t>
      </w:r>
      <w:r w:rsidRPr="006D239B">
        <w:rPr>
          <w:rFonts w:ascii="Times New Roman" w:eastAsia="Calibri" w:hAnsi="Times New Roman" w:cs="Times New Roman"/>
          <w:b/>
        </w:rPr>
        <w:t>„Edukacja dla dorosłych</w:t>
      </w:r>
      <w:r w:rsidR="006E2FA1">
        <w:rPr>
          <w:rFonts w:ascii="Times New Roman" w:eastAsia="Calibri" w:hAnsi="Times New Roman" w:cs="Times New Roman"/>
          <w:b/>
        </w:rPr>
        <w:t>,</w:t>
      </w:r>
      <w:r w:rsidRPr="006D239B">
        <w:rPr>
          <w:rFonts w:ascii="Times New Roman" w:eastAsia="Calibri" w:hAnsi="Times New Roman" w:cs="Times New Roman"/>
          <w:b/>
        </w:rPr>
        <w:t xml:space="preserve"> a rynek pracy”</w:t>
      </w:r>
      <w:r w:rsidRPr="006D239B">
        <w:rPr>
          <w:rFonts w:ascii="Times New Roman" w:eastAsia="Calibri" w:hAnsi="Times New Roman" w:cs="Times New Roman"/>
        </w:rPr>
        <w:t>.</w:t>
      </w:r>
    </w:p>
    <w:p w:rsidR="006D239B" w:rsidRDefault="006D239B" w:rsidP="00AD1889">
      <w:pPr>
        <w:numPr>
          <w:ilvl w:val="0"/>
          <w:numId w:val="16"/>
        </w:numPr>
        <w:tabs>
          <w:tab w:val="left" w:pos="426"/>
        </w:tabs>
        <w:spacing w:before="0" w:beforeAutospacing="0" w:after="0" w:afterAutospacing="0" w:line="360" w:lineRule="auto"/>
        <w:ind w:left="0" w:firstLine="0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</w:rPr>
        <w:t xml:space="preserve">23 października, w ramach OTK </w:t>
      </w:r>
      <w:r w:rsidRPr="006D239B">
        <w:rPr>
          <w:rFonts w:ascii="Times New Roman" w:eastAsia="Calibri" w:hAnsi="Times New Roman" w:cs="Times New Roman"/>
          <w:b/>
        </w:rPr>
        <w:t xml:space="preserve">to </w:t>
      </w:r>
      <w:r w:rsidR="001F31F4">
        <w:rPr>
          <w:rFonts w:ascii="Times New Roman" w:eastAsia="Calibri" w:hAnsi="Times New Roman" w:cs="Times New Roman"/>
          <w:b/>
        </w:rPr>
        <w:t>spotkania doradców zawodowych</w:t>
      </w:r>
      <w:r w:rsidR="001F31F4">
        <w:rPr>
          <w:rFonts w:ascii="Times New Roman" w:eastAsia="Calibri" w:hAnsi="Times New Roman" w:cs="Times New Roman"/>
          <w:b/>
        </w:rPr>
        <w:br/>
      </w:r>
      <w:r w:rsidRPr="006D239B">
        <w:rPr>
          <w:rFonts w:ascii="Times New Roman" w:eastAsia="Calibri" w:hAnsi="Times New Roman" w:cs="Times New Roman"/>
          <w:b/>
        </w:rPr>
        <w:t xml:space="preserve">z  uczniami </w:t>
      </w:r>
      <w:proofErr w:type="spellStart"/>
      <w:r w:rsidRPr="006D239B">
        <w:rPr>
          <w:rFonts w:ascii="Times New Roman" w:eastAsia="Calibri" w:hAnsi="Times New Roman" w:cs="Times New Roman"/>
          <w:b/>
        </w:rPr>
        <w:t>CKZiU</w:t>
      </w:r>
      <w:proofErr w:type="spellEnd"/>
      <w:r w:rsidRPr="006D239B">
        <w:rPr>
          <w:rFonts w:ascii="Times New Roman" w:eastAsia="Calibri" w:hAnsi="Times New Roman" w:cs="Times New Roman"/>
          <w:b/>
        </w:rPr>
        <w:t xml:space="preserve"> oraz Publicznej Szkoły Podstawowej Nr 9</w:t>
      </w:r>
      <w:r w:rsidRPr="006D239B">
        <w:rPr>
          <w:rFonts w:ascii="Times New Roman" w:eastAsia="Calibri" w:hAnsi="Times New Roman" w:cs="Times New Roman"/>
        </w:rPr>
        <w:t xml:space="preserve"> na temat świata zawodów, planowania kariery zawodowej.  </w:t>
      </w:r>
    </w:p>
    <w:p w:rsidR="00FD551C" w:rsidRPr="006D239B" w:rsidRDefault="00FD551C" w:rsidP="00FD551C">
      <w:pPr>
        <w:tabs>
          <w:tab w:val="left" w:pos="426"/>
        </w:tabs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</w:rPr>
      </w:pPr>
    </w:p>
    <w:p w:rsidR="006D239B" w:rsidRPr="006D239B" w:rsidRDefault="006D239B" w:rsidP="00AD1889">
      <w:pPr>
        <w:numPr>
          <w:ilvl w:val="0"/>
          <w:numId w:val="16"/>
        </w:numPr>
        <w:tabs>
          <w:tab w:val="left" w:pos="426"/>
        </w:tabs>
        <w:spacing w:before="0" w:beforeAutospacing="0" w:after="0" w:afterAutospacing="0" w:line="360" w:lineRule="auto"/>
        <w:ind w:left="0" w:firstLine="0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</w:rPr>
        <w:t xml:space="preserve">24 października </w:t>
      </w:r>
      <w:r w:rsidRPr="006D239B">
        <w:rPr>
          <w:rFonts w:ascii="Times New Roman" w:eastAsia="Calibri" w:hAnsi="Times New Roman" w:cs="Times New Roman"/>
          <w:b/>
        </w:rPr>
        <w:t>spotkanie na temat „Osobowościowych uwarunkowań  wyborów zawodowych”, warsztaty „Planowanie kariery zawodowej</w:t>
      </w:r>
      <w:r w:rsidRPr="006D239B">
        <w:rPr>
          <w:rFonts w:ascii="Times New Roman" w:eastAsia="Calibri" w:hAnsi="Times New Roman" w:cs="Times New Roman"/>
        </w:rPr>
        <w:t xml:space="preserve"> - Świat zawodów przyszłości na lokalnym rynku pracy”, warsztaty „Odkrywanie zasobów osobistych, talentów,  kompetencji, które</w:t>
      </w:r>
      <w:r w:rsidR="001F31F4">
        <w:rPr>
          <w:rFonts w:ascii="Times New Roman" w:eastAsia="Calibri" w:hAnsi="Times New Roman" w:cs="Times New Roman"/>
        </w:rPr>
        <w:t xml:space="preserve"> w przyszłości może wykorzystać</w:t>
      </w:r>
      <w:r w:rsidR="001F31F4">
        <w:rPr>
          <w:rFonts w:ascii="Times New Roman" w:eastAsia="Calibri" w:hAnsi="Times New Roman" w:cs="Times New Roman"/>
        </w:rPr>
        <w:br/>
      </w:r>
      <w:r w:rsidRPr="006D239B">
        <w:rPr>
          <w:rFonts w:ascii="Times New Roman" w:eastAsia="Calibri" w:hAnsi="Times New Roman" w:cs="Times New Roman"/>
        </w:rPr>
        <w:t>do planowania ścieżki edukacyjnej czy zawodowej”.</w:t>
      </w:r>
    </w:p>
    <w:p w:rsidR="006D239B" w:rsidRDefault="006D239B" w:rsidP="00AD1889">
      <w:pPr>
        <w:numPr>
          <w:ilvl w:val="0"/>
          <w:numId w:val="16"/>
        </w:numPr>
        <w:tabs>
          <w:tab w:val="left" w:pos="426"/>
        </w:tabs>
        <w:spacing w:before="0" w:beforeAutospacing="0" w:after="0" w:afterAutospacing="0" w:line="360" w:lineRule="auto"/>
        <w:ind w:left="0" w:firstLine="0"/>
        <w:jc w:val="both"/>
        <w:rPr>
          <w:rFonts w:ascii="Times New Roman" w:eastAsia="Calibri" w:hAnsi="Times New Roman" w:cs="Times New Roman"/>
        </w:rPr>
      </w:pPr>
      <w:r w:rsidRPr="006D239B">
        <w:rPr>
          <w:rFonts w:ascii="Times New Roman" w:eastAsia="Calibri" w:hAnsi="Times New Roman" w:cs="Times New Roman"/>
        </w:rPr>
        <w:t xml:space="preserve">25 października </w:t>
      </w:r>
      <w:r w:rsidRPr="006D239B">
        <w:rPr>
          <w:rFonts w:ascii="Times New Roman" w:eastAsia="Calibri" w:hAnsi="Times New Roman" w:cs="Times New Roman"/>
          <w:b/>
        </w:rPr>
        <w:t>warsztaty skierowane do osób, które przez długi czas nie miały kontaktu z rynkiem pracy</w:t>
      </w:r>
      <w:r w:rsidRPr="006D239B">
        <w:rPr>
          <w:rFonts w:ascii="Times New Roman" w:eastAsia="Calibri" w:hAnsi="Times New Roman" w:cs="Times New Roman"/>
        </w:rPr>
        <w:t xml:space="preserve"> – wychowanków Zakładu Poprawczego w Ostrowcu Świętokrzyskim.</w:t>
      </w:r>
    </w:p>
    <w:p w:rsidR="00FD551C" w:rsidRPr="006D239B" w:rsidRDefault="00FD551C" w:rsidP="00FD551C">
      <w:pPr>
        <w:tabs>
          <w:tab w:val="left" w:pos="426"/>
        </w:tabs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</w:rPr>
      </w:pPr>
    </w:p>
    <w:p w:rsidR="001B207F" w:rsidRPr="00FD551C" w:rsidRDefault="001B207F" w:rsidP="00FD551C">
      <w:pPr>
        <w:pStyle w:val="Akapitzlist"/>
        <w:numPr>
          <w:ilvl w:val="0"/>
          <w:numId w:val="19"/>
        </w:numPr>
        <w:spacing w:before="240" w:beforeAutospacing="0" w:after="240" w:afterAutospacing="0"/>
        <w:ind w:left="0" w:hanging="567"/>
        <w:contextualSpacing w:val="0"/>
        <w:jc w:val="both"/>
        <w:rPr>
          <w:sz w:val="28"/>
          <w:u w:val="single"/>
        </w:rPr>
      </w:pPr>
      <w:r w:rsidRPr="00FD551C">
        <w:rPr>
          <w:b/>
          <w:sz w:val="28"/>
          <w:u w:val="single"/>
        </w:rPr>
        <w:t>Działania w zakresie ewidencji i świadczeń oraz rejestracji:</w:t>
      </w:r>
    </w:p>
    <w:p w:rsidR="00FD551C" w:rsidRPr="00FD551C" w:rsidRDefault="00FD551C" w:rsidP="00FD551C">
      <w:pPr>
        <w:tabs>
          <w:tab w:val="left" w:pos="9072"/>
        </w:tabs>
        <w:rPr>
          <w:rFonts w:ascii="Times New Roman" w:hAnsi="Times New Roman"/>
          <w:szCs w:val="28"/>
        </w:rPr>
      </w:pPr>
      <w:r w:rsidRPr="00FD551C">
        <w:rPr>
          <w:rFonts w:ascii="Times New Roman" w:hAnsi="Times New Roman"/>
          <w:szCs w:val="28"/>
        </w:rPr>
        <w:t>Rejestracje osób bezrobotnych w ciągu roku (2018 – 2019):</w:t>
      </w:r>
    </w:p>
    <w:tbl>
      <w:tblPr>
        <w:tblW w:w="551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0"/>
        <w:gridCol w:w="1134"/>
        <w:gridCol w:w="1138"/>
        <w:gridCol w:w="1419"/>
        <w:gridCol w:w="1405"/>
      </w:tblGrid>
      <w:tr w:rsidR="00FD551C" w:rsidRPr="00A6347E" w:rsidTr="00486D72">
        <w:trPr>
          <w:trHeight w:val="871"/>
          <w:jc w:val="center"/>
        </w:trPr>
        <w:tc>
          <w:tcPr>
            <w:tcW w:w="2353" w:type="pct"/>
            <w:shd w:val="clear" w:color="auto" w:fill="92D050"/>
            <w:vAlign w:val="center"/>
          </w:tcPr>
          <w:p w:rsidR="00FD551C" w:rsidRPr="004579C5" w:rsidRDefault="00FD551C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Bezrobotni rejestrujący się w PUP</w:t>
            </w:r>
            <w:r>
              <w:rPr>
                <w:rFonts w:ascii="Times New Roman" w:hAnsi="Times New Roman"/>
                <w:b/>
              </w:rPr>
              <w:br/>
              <w:t>w ciągu roku</w:t>
            </w:r>
          </w:p>
        </w:tc>
        <w:tc>
          <w:tcPr>
            <w:tcW w:w="589" w:type="pct"/>
            <w:shd w:val="clear" w:color="auto" w:fill="92D050"/>
            <w:vAlign w:val="center"/>
          </w:tcPr>
          <w:p w:rsidR="00FD551C" w:rsidRPr="00A6347E" w:rsidRDefault="00FD551C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CC31FF">
              <w:rPr>
                <w:rFonts w:ascii="Times New Roman" w:hAnsi="Times New Roman"/>
                <w:b/>
              </w:rPr>
              <w:t>201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591" w:type="pct"/>
            <w:shd w:val="clear" w:color="auto" w:fill="92D050"/>
            <w:vAlign w:val="center"/>
          </w:tcPr>
          <w:p w:rsidR="00FD551C" w:rsidRPr="00A6347E" w:rsidRDefault="00FD551C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CC31FF">
              <w:rPr>
                <w:rFonts w:ascii="Times New Roman" w:hAnsi="Times New Roman"/>
                <w:b/>
              </w:rPr>
              <w:t>201</w:t>
            </w: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737" w:type="pct"/>
            <w:shd w:val="clear" w:color="auto" w:fill="92D050"/>
            <w:vAlign w:val="center"/>
          </w:tcPr>
          <w:p w:rsidR="00FD551C" w:rsidRPr="00A6347E" w:rsidRDefault="00FD551C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A6347E">
              <w:rPr>
                <w:rFonts w:ascii="Times New Roman" w:hAnsi="Times New Roman"/>
                <w:b/>
              </w:rPr>
              <w:t>W</w:t>
            </w:r>
            <w:r>
              <w:rPr>
                <w:rFonts w:ascii="Times New Roman" w:hAnsi="Times New Roman"/>
                <w:b/>
              </w:rPr>
              <w:t>zrost (+)</w:t>
            </w:r>
            <w:r>
              <w:rPr>
                <w:rFonts w:ascii="Times New Roman" w:hAnsi="Times New Roman"/>
                <w:b/>
              </w:rPr>
              <w:br/>
              <w:t>/</w:t>
            </w:r>
            <w:r>
              <w:rPr>
                <w:rFonts w:ascii="Times New Roman" w:hAnsi="Times New Roman"/>
                <w:b/>
              </w:rPr>
              <w:br/>
            </w:r>
            <w:r w:rsidRPr="00A6347E">
              <w:rPr>
                <w:rFonts w:ascii="Times New Roman" w:hAnsi="Times New Roman"/>
                <w:b/>
              </w:rPr>
              <w:t>spadek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A6347E">
              <w:rPr>
                <w:rFonts w:ascii="Times New Roman" w:hAnsi="Times New Roman"/>
                <w:b/>
              </w:rPr>
              <w:t>(-)</w:t>
            </w:r>
          </w:p>
        </w:tc>
        <w:tc>
          <w:tcPr>
            <w:tcW w:w="730" w:type="pct"/>
            <w:shd w:val="clear" w:color="auto" w:fill="92D050"/>
            <w:vAlign w:val="center"/>
          </w:tcPr>
          <w:p w:rsidR="00FD551C" w:rsidRPr="00A6347E" w:rsidRDefault="00FD551C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%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Pr="00A6347E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  <w:b/>
              </w:rPr>
            </w:pPr>
            <w:r w:rsidRPr="00A6347E">
              <w:rPr>
                <w:rFonts w:ascii="Times New Roman" w:hAnsi="Times New Roman"/>
                <w:b/>
              </w:rPr>
              <w:t>Ogółem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b/>
              </w:rPr>
            </w:pPr>
            <w:r w:rsidRPr="00274A62">
              <w:rPr>
                <w:b/>
              </w:rPr>
              <w:t>8169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  <w:rPr>
                <w:b/>
              </w:rPr>
            </w:pPr>
            <w:r w:rsidRPr="00274A62">
              <w:rPr>
                <w:b/>
              </w:rPr>
              <w:t>7538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9D3707" w:rsidRDefault="00FD551C" w:rsidP="00486D72">
            <w:pPr>
              <w:jc w:val="center"/>
              <w:rPr>
                <w:b/>
              </w:rPr>
            </w:pPr>
            <w:r w:rsidRPr="009D3707">
              <w:rPr>
                <w:b/>
              </w:rPr>
              <w:t>-631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9D3707" w:rsidRDefault="00FD551C" w:rsidP="00486D72">
            <w:pPr>
              <w:jc w:val="center"/>
              <w:rPr>
                <w:b/>
              </w:rPr>
            </w:pPr>
            <w:r w:rsidRPr="009D3707">
              <w:rPr>
                <w:b/>
              </w:rPr>
              <w:t>-7,7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Pr="00A6347E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A6347E">
              <w:rPr>
                <w:rFonts w:ascii="Times New Roman" w:hAnsi="Times New Roman"/>
              </w:rPr>
              <w:t>kobiety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3771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3622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-149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-4,0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Pr="00A6347E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rejestrujący </w:t>
            </w:r>
            <w:r w:rsidRPr="00A6347E">
              <w:rPr>
                <w:rFonts w:ascii="Times New Roman" w:hAnsi="Times New Roman"/>
              </w:rPr>
              <w:t>się po raz pierwszy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949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863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-86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-9,1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Pr="00A6347E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rejestrujący </w:t>
            </w:r>
            <w:r w:rsidRPr="00A6347E">
              <w:rPr>
                <w:rFonts w:ascii="Times New Roman" w:hAnsi="Times New Roman"/>
              </w:rPr>
              <w:t>się po raz kolejny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7220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6675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-545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-7,5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Pr="00A6347E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</w:t>
            </w:r>
            <w:r w:rsidRPr="00A6347E">
              <w:rPr>
                <w:rFonts w:ascii="Times New Roman" w:hAnsi="Times New Roman"/>
              </w:rPr>
              <w:t xml:space="preserve"> prawem do zasiłku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1807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1768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-39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-2,2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Pr="00ED35CA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zwolnieni z przyczyn zakładu pracy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163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178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15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9,2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Pr="00ED35CA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osoby do 30 roku życia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3064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Pr="00F34236" w:rsidRDefault="00FD551C" w:rsidP="00486D72">
            <w:pPr>
              <w:jc w:val="center"/>
            </w:pPr>
            <w:r w:rsidRPr="00F34236">
              <w:t>2738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-326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-10,6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Pr="00ED35CA" w:rsidRDefault="00FD551C" w:rsidP="00486D72">
            <w:pPr>
              <w:tabs>
                <w:tab w:val="left" w:pos="9072"/>
              </w:tabs>
              <w:spacing w:after="0"/>
              <w:ind w:firstLine="169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w tym: osoby do 25 roku życia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1774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Pr="00F34236" w:rsidRDefault="00FD551C" w:rsidP="00486D72">
            <w:pPr>
              <w:jc w:val="center"/>
            </w:pPr>
            <w:r w:rsidRPr="00F34236">
              <w:t>1550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-224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-12,6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Pr="00ED35CA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długotrwale bezrobotni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2334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Pr="00F34236" w:rsidRDefault="00FD551C" w:rsidP="00486D72">
            <w:pPr>
              <w:jc w:val="center"/>
            </w:pPr>
            <w:r w:rsidRPr="00F34236">
              <w:t>2125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-209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-9,0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Pr="00ED35CA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osoby w wieku powyżej 50 roku życia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1533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Default="00FD551C" w:rsidP="00486D72">
            <w:pPr>
              <w:jc w:val="center"/>
            </w:pPr>
            <w:r w:rsidRPr="00F34236">
              <w:t>1520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-13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-0,8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Pr="00ED35CA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osoby niepełnosprawne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1225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1203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-22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-1,8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Pr="00ED35CA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osoby bez kwalifikacji zawodowych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2074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Pr="00E21C5E" w:rsidRDefault="00FD551C" w:rsidP="00486D72">
            <w:pPr>
              <w:jc w:val="center"/>
            </w:pPr>
            <w:r w:rsidRPr="00E21C5E">
              <w:t>1777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-297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-14,3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Pr="00ED35CA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osoby bez doświadczenia zawodowego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1947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Default="00FD551C" w:rsidP="00486D72">
            <w:pPr>
              <w:jc w:val="center"/>
            </w:pPr>
            <w:r w:rsidRPr="00E21C5E">
              <w:t>1677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-270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-13,9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osoby </w:t>
            </w:r>
            <w:r w:rsidRPr="00274A62">
              <w:rPr>
                <w:rFonts w:ascii="Times New Roman" w:hAnsi="Times New Roman"/>
              </w:rPr>
              <w:t>korzystające ze świadczeń z pomocy społecznej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626DC6" w:rsidRDefault="00FD551C" w:rsidP="00486D72">
            <w:pPr>
              <w:jc w:val="center"/>
            </w:pPr>
            <w:r w:rsidRPr="00626DC6">
              <w:t>74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Pr="00CF66EF" w:rsidRDefault="00FD551C" w:rsidP="00486D72">
            <w:pPr>
              <w:jc w:val="center"/>
            </w:pPr>
            <w:r w:rsidRPr="00CF66EF">
              <w:t>54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-20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-27,0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osoby </w:t>
            </w:r>
            <w:r w:rsidRPr="00274A62">
              <w:rPr>
                <w:rFonts w:ascii="Times New Roman" w:hAnsi="Times New Roman"/>
              </w:rPr>
              <w:t>posiadające co najmniej jedno dziecko do 6 roku życia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Default="00FD551C" w:rsidP="00486D72">
            <w:pPr>
              <w:jc w:val="center"/>
            </w:pPr>
            <w:r w:rsidRPr="00626DC6">
              <w:t>1005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Default="00FD551C" w:rsidP="00486D72">
            <w:pPr>
              <w:jc w:val="center"/>
            </w:pPr>
            <w:r w:rsidRPr="00CF66EF">
              <w:t>935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-70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-7,0</w:t>
            </w:r>
          </w:p>
        </w:tc>
      </w:tr>
      <w:tr w:rsidR="00FD551C" w:rsidRPr="00A6347E" w:rsidTr="00FD551C">
        <w:trPr>
          <w:trHeight w:val="340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Pr="00ED35CA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osoby </w:t>
            </w:r>
            <w:r w:rsidRPr="00ED35CA">
              <w:rPr>
                <w:rFonts w:ascii="Times New Roman" w:hAnsi="Times New Roman"/>
              </w:rPr>
              <w:t>w okresie do 12 miesięcy od dnia ukończenia nauki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728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609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-119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-16,3</w:t>
            </w:r>
          </w:p>
        </w:tc>
      </w:tr>
      <w:tr w:rsidR="00FD551C" w:rsidRPr="00A6347E" w:rsidTr="00FD551C">
        <w:trPr>
          <w:trHeight w:val="454"/>
          <w:jc w:val="center"/>
        </w:trPr>
        <w:tc>
          <w:tcPr>
            <w:tcW w:w="2353" w:type="pct"/>
            <w:shd w:val="clear" w:color="auto" w:fill="auto"/>
            <w:vAlign w:val="center"/>
          </w:tcPr>
          <w:p w:rsidR="00FD551C" w:rsidRPr="00ED35CA" w:rsidRDefault="00FD551C" w:rsidP="00486D72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ED35CA">
              <w:rPr>
                <w:rFonts w:ascii="Times New Roman" w:hAnsi="Times New Roman"/>
              </w:rPr>
              <w:t>Zamieszkali na wsi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2791</w:t>
            </w:r>
          </w:p>
        </w:tc>
        <w:tc>
          <w:tcPr>
            <w:tcW w:w="591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2523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612411" w:rsidRDefault="00FD551C" w:rsidP="00486D72">
            <w:pPr>
              <w:jc w:val="center"/>
            </w:pPr>
            <w:r w:rsidRPr="00612411">
              <w:t>-268</w:t>
            </w:r>
          </w:p>
        </w:tc>
        <w:tc>
          <w:tcPr>
            <w:tcW w:w="730" w:type="pct"/>
            <w:shd w:val="clear" w:color="auto" w:fill="auto"/>
            <w:vAlign w:val="center"/>
          </w:tcPr>
          <w:p w:rsidR="00FD551C" w:rsidRDefault="00FD551C" w:rsidP="00486D72">
            <w:pPr>
              <w:jc w:val="center"/>
            </w:pPr>
            <w:r w:rsidRPr="00612411">
              <w:t>-9,6</w:t>
            </w:r>
          </w:p>
        </w:tc>
      </w:tr>
    </w:tbl>
    <w:p w:rsidR="00FD551C" w:rsidRDefault="00FD551C" w:rsidP="00FD551C">
      <w:pPr>
        <w:pStyle w:val="Akapitzlist"/>
        <w:spacing w:before="0" w:beforeAutospacing="0" w:after="0" w:afterAutospacing="0" w:line="360" w:lineRule="auto"/>
        <w:ind w:left="425"/>
        <w:contextualSpacing w:val="0"/>
        <w:jc w:val="both"/>
      </w:pPr>
    </w:p>
    <w:p w:rsidR="00FD551C" w:rsidRDefault="00FD551C" w:rsidP="00FD551C">
      <w:pPr>
        <w:pStyle w:val="Akapitzlist"/>
        <w:spacing w:before="0" w:beforeAutospacing="0" w:after="0" w:afterAutospacing="0" w:line="360" w:lineRule="auto"/>
        <w:ind w:left="425"/>
        <w:contextualSpacing w:val="0"/>
        <w:jc w:val="both"/>
      </w:pPr>
    </w:p>
    <w:p w:rsidR="00FD551C" w:rsidRDefault="00FD551C" w:rsidP="00FD551C">
      <w:pPr>
        <w:pStyle w:val="Akapitzlist"/>
        <w:spacing w:before="0" w:beforeAutospacing="0" w:after="0" w:afterAutospacing="0" w:line="360" w:lineRule="auto"/>
        <w:ind w:left="425"/>
        <w:contextualSpacing w:val="0"/>
        <w:jc w:val="both"/>
      </w:pPr>
    </w:p>
    <w:p w:rsidR="00FD551C" w:rsidRPr="00FD551C" w:rsidRDefault="00FD551C" w:rsidP="00FD551C">
      <w:pPr>
        <w:pStyle w:val="Akapitzlist"/>
        <w:tabs>
          <w:tab w:val="left" w:pos="9072"/>
        </w:tabs>
        <w:ind w:left="0" w:right="-284"/>
        <w:rPr>
          <w:rFonts w:ascii="Times New Roman" w:hAnsi="Times New Roman"/>
          <w:szCs w:val="28"/>
        </w:rPr>
      </w:pPr>
      <w:r w:rsidRPr="00FD551C">
        <w:rPr>
          <w:rFonts w:ascii="Times New Roman" w:hAnsi="Times New Roman"/>
          <w:szCs w:val="28"/>
        </w:rPr>
        <w:lastRenderedPageBreak/>
        <w:t>Wyłączenia z ewidencji osób bezrobotnych w ciągu roku (2018 – 2019):</w:t>
      </w:r>
    </w:p>
    <w:tbl>
      <w:tblPr>
        <w:tblW w:w="551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7"/>
        <w:gridCol w:w="3723"/>
        <w:gridCol w:w="1134"/>
        <w:gridCol w:w="1134"/>
        <w:gridCol w:w="1419"/>
        <w:gridCol w:w="1409"/>
      </w:tblGrid>
      <w:tr w:rsidR="00FD551C" w:rsidRPr="00F5590C" w:rsidTr="00486D72">
        <w:trPr>
          <w:jc w:val="center"/>
        </w:trPr>
        <w:tc>
          <w:tcPr>
            <w:tcW w:w="2353" w:type="pct"/>
            <w:gridSpan w:val="2"/>
            <w:shd w:val="clear" w:color="auto" w:fill="92D050"/>
            <w:vAlign w:val="center"/>
          </w:tcPr>
          <w:p w:rsidR="00FD551C" w:rsidRPr="00F5590C" w:rsidRDefault="00FD551C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Bezrobotni wyrejestrowani z PUP</w:t>
            </w:r>
            <w:r>
              <w:rPr>
                <w:rFonts w:ascii="Times New Roman" w:hAnsi="Times New Roman"/>
                <w:b/>
              </w:rPr>
              <w:br/>
              <w:t>w ciągu roku</w:t>
            </w:r>
          </w:p>
        </w:tc>
        <w:tc>
          <w:tcPr>
            <w:tcW w:w="589" w:type="pct"/>
            <w:shd w:val="clear" w:color="auto" w:fill="92D050"/>
            <w:vAlign w:val="center"/>
          </w:tcPr>
          <w:p w:rsidR="00FD551C" w:rsidRPr="00F5590C" w:rsidRDefault="00FD551C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F5590C">
              <w:rPr>
                <w:rFonts w:ascii="Times New Roman" w:hAnsi="Times New Roman"/>
                <w:b/>
              </w:rPr>
              <w:t>201</w:t>
            </w: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589" w:type="pct"/>
            <w:shd w:val="clear" w:color="auto" w:fill="92D050"/>
            <w:vAlign w:val="center"/>
          </w:tcPr>
          <w:p w:rsidR="00FD551C" w:rsidRPr="00F5590C" w:rsidRDefault="00FD551C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F5590C">
              <w:rPr>
                <w:rFonts w:ascii="Times New Roman" w:hAnsi="Times New Roman"/>
                <w:b/>
              </w:rPr>
              <w:t>201</w:t>
            </w: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737" w:type="pct"/>
            <w:shd w:val="clear" w:color="auto" w:fill="92D050"/>
            <w:vAlign w:val="center"/>
          </w:tcPr>
          <w:p w:rsidR="00FD551C" w:rsidRPr="00F5590C" w:rsidRDefault="00FD551C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F5590C">
              <w:rPr>
                <w:rFonts w:ascii="Times New Roman" w:hAnsi="Times New Roman"/>
                <w:b/>
              </w:rPr>
              <w:t xml:space="preserve">Wzrost </w:t>
            </w:r>
            <w:r>
              <w:rPr>
                <w:rFonts w:ascii="Times New Roman" w:hAnsi="Times New Roman"/>
                <w:b/>
              </w:rPr>
              <w:t>(</w:t>
            </w:r>
            <w:r w:rsidRPr="00F5590C">
              <w:rPr>
                <w:rFonts w:ascii="Times New Roman" w:hAnsi="Times New Roman"/>
                <w:b/>
              </w:rPr>
              <w:t>+) /</w:t>
            </w:r>
            <w:r>
              <w:rPr>
                <w:rFonts w:ascii="Times New Roman" w:hAnsi="Times New Roman"/>
                <w:b/>
              </w:rPr>
              <w:br/>
            </w:r>
            <w:r w:rsidRPr="00F5590C">
              <w:rPr>
                <w:rFonts w:ascii="Times New Roman" w:hAnsi="Times New Roman"/>
                <w:b/>
              </w:rPr>
              <w:t>spadek (-)</w:t>
            </w:r>
          </w:p>
        </w:tc>
        <w:tc>
          <w:tcPr>
            <w:tcW w:w="732" w:type="pct"/>
            <w:shd w:val="clear" w:color="auto" w:fill="92D050"/>
            <w:vAlign w:val="center"/>
          </w:tcPr>
          <w:p w:rsidR="00FD551C" w:rsidRPr="00F5590C" w:rsidRDefault="00FD551C" w:rsidP="00486D72">
            <w:pPr>
              <w:tabs>
                <w:tab w:val="left" w:pos="9072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%</w:t>
            </w:r>
          </w:p>
        </w:tc>
      </w:tr>
      <w:tr w:rsidR="00FD551C" w:rsidRPr="00F5590C" w:rsidTr="00FD551C">
        <w:trPr>
          <w:trHeight w:val="340"/>
          <w:jc w:val="center"/>
        </w:trPr>
        <w:tc>
          <w:tcPr>
            <w:tcW w:w="2353" w:type="pct"/>
            <w:gridSpan w:val="2"/>
            <w:shd w:val="clear" w:color="auto" w:fill="auto"/>
            <w:vAlign w:val="center"/>
          </w:tcPr>
          <w:p w:rsidR="00FD551C" w:rsidRPr="005B2557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  <w:b/>
              </w:rPr>
            </w:pPr>
            <w:r w:rsidRPr="005B2557">
              <w:rPr>
                <w:rFonts w:ascii="Times New Roman" w:hAnsi="Times New Roman"/>
                <w:b/>
              </w:rPr>
              <w:t>Ogółem, z tego: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4A62">
              <w:rPr>
                <w:rFonts w:ascii="Times New Roman" w:hAnsi="Times New Roman" w:cs="Times New Roman"/>
                <w:b/>
              </w:rPr>
              <w:t>8566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4A62">
              <w:rPr>
                <w:rFonts w:ascii="Times New Roman" w:hAnsi="Times New Roman" w:cs="Times New Roman"/>
                <w:b/>
              </w:rPr>
              <w:t>7954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9D3707" w:rsidRDefault="00FD551C" w:rsidP="00486D72">
            <w:pPr>
              <w:jc w:val="center"/>
              <w:rPr>
                <w:b/>
              </w:rPr>
            </w:pPr>
            <w:r w:rsidRPr="009D3707">
              <w:rPr>
                <w:b/>
              </w:rPr>
              <w:t>-612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D551C" w:rsidRPr="009D3707" w:rsidRDefault="00FD551C" w:rsidP="00486D72">
            <w:pPr>
              <w:jc w:val="center"/>
              <w:rPr>
                <w:b/>
              </w:rPr>
            </w:pPr>
            <w:r w:rsidRPr="009D3707">
              <w:rPr>
                <w:b/>
              </w:rPr>
              <w:t>-7,1</w:t>
            </w:r>
          </w:p>
        </w:tc>
      </w:tr>
      <w:tr w:rsidR="00FD551C" w:rsidRPr="00F5590C" w:rsidTr="00FD551C">
        <w:trPr>
          <w:trHeight w:val="340"/>
          <w:jc w:val="center"/>
        </w:trPr>
        <w:tc>
          <w:tcPr>
            <w:tcW w:w="2353" w:type="pct"/>
            <w:gridSpan w:val="2"/>
            <w:shd w:val="clear" w:color="auto" w:fill="auto"/>
            <w:vAlign w:val="center"/>
          </w:tcPr>
          <w:p w:rsidR="00FD551C" w:rsidRPr="00F5590C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F5590C">
              <w:rPr>
                <w:rFonts w:ascii="Times New Roman" w:hAnsi="Times New Roman"/>
              </w:rPr>
              <w:t>Podjęcie pracy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4606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4201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0A46B7" w:rsidRDefault="00FD551C" w:rsidP="00486D72">
            <w:pPr>
              <w:jc w:val="center"/>
            </w:pPr>
            <w:r w:rsidRPr="000A46B7">
              <w:t>-405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D551C" w:rsidRDefault="00FD551C" w:rsidP="00486D72">
            <w:pPr>
              <w:jc w:val="center"/>
            </w:pPr>
            <w:r w:rsidRPr="000A46B7">
              <w:t>-8,8</w:t>
            </w:r>
          </w:p>
        </w:tc>
      </w:tr>
      <w:tr w:rsidR="00FD551C" w:rsidRPr="00F5590C" w:rsidTr="00FD551C">
        <w:trPr>
          <w:trHeight w:val="340"/>
          <w:jc w:val="center"/>
        </w:trPr>
        <w:tc>
          <w:tcPr>
            <w:tcW w:w="419" w:type="pct"/>
            <w:vMerge w:val="restart"/>
            <w:shd w:val="clear" w:color="auto" w:fill="auto"/>
            <w:vAlign w:val="center"/>
          </w:tcPr>
          <w:p w:rsidR="00FD551C" w:rsidRPr="00F5590C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F5590C">
              <w:rPr>
                <w:rFonts w:ascii="Times New Roman" w:hAnsi="Times New Roman"/>
              </w:rPr>
              <w:t>z tego:</w:t>
            </w:r>
          </w:p>
        </w:tc>
        <w:tc>
          <w:tcPr>
            <w:tcW w:w="1934" w:type="pct"/>
            <w:shd w:val="clear" w:color="auto" w:fill="auto"/>
            <w:vAlign w:val="center"/>
          </w:tcPr>
          <w:p w:rsidR="00FD551C" w:rsidRPr="00953FD0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  <w:i/>
              </w:rPr>
            </w:pPr>
            <w:r w:rsidRPr="00953FD0">
              <w:rPr>
                <w:rFonts w:ascii="Times New Roman" w:hAnsi="Times New Roman"/>
                <w:i/>
              </w:rPr>
              <w:t>podjęcie pracy niesubsydiowanej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74A62">
              <w:rPr>
                <w:rFonts w:ascii="Times New Roman" w:hAnsi="Times New Roman" w:cs="Times New Roman"/>
                <w:i/>
              </w:rPr>
              <w:t>3399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74A62">
              <w:rPr>
                <w:rFonts w:ascii="Times New Roman" w:hAnsi="Times New Roman" w:cs="Times New Roman"/>
                <w:i/>
              </w:rPr>
              <w:t>3241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9D3707" w:rsidRDefault="00FD551C" w:rsidP="00486D72">
            <w:pPr>
              <w:jc w:val="center"/>
              <w:rPr>
                <w:i/>
              </w:rPr>
            </w:pPr>
            <w:r w:rsidRPr="009D3707">
              <w:rPr>
                <w:i/>
              </w:rPr>
              <w:t>-158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D551C" w:rsidRPr="009D3707" w:rsidRDefault="00FD551C" w:rsidP="00486D72">
            <w:pPr>
              <w:jc w:val="center"/>
              <w:rPr>
                <w:i/>
              </w:rPr>
            </w:pPr>
            <w:r w:rsidRPr="009D3707">
              <w:rPr>
                <w:i/>
              </w:rPr>
              <w:t>-4,6</w:t>
            </w:r>
          </w:p>
        </w:tc>
      </w:tr>
      <w:tr w:rsidR="00FD551C" w:rsidRPr="00F5590C" w:rsidTr="00FD551C">
        <w:trPr>
          <w:trHeight w:val="340"/>
          <w:jc w:val="center"/>
        </w:trPr>
        <w:tc>
          <w:tcPr>
            <w:tcW w:w="419" w:type="pct"/>
            <w:vMerge/>
            <w:shd w:val="clear" w:color="auto" w:fill="auto"/>
            <w:vAlign w:val="center"/>
          </w:tcPr>
          <w:p w:rsidR="00FD551C" w:rsidRPr="00F5590C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34" w:type="pct"/>
            <w:shd w:val="clear" w:color="auto" w:fill="auto"/>
            <w:vAlign w:val="center"/>
          </w:tcPr>
          <w:p w:rsidR="00FD551C" w:rsidRPr="00953FD0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  <w:i/>
              </w:rPr>
            </w:pPr>
            <w:r w:rsidRPr="00953FD0">
              <w:rPr>
                <w:rFonts w:ascii="Times New Roman" w:hAnsi="Times New Roman"/>
                <w:i/>
              </w:rPr>
              <w:t>podjęcie pracy subsydiowanej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74A62">
              <w:rPr>
                <w:rFonts w:ascii="Times New Roman" w:hAnsi="Times New Roman" w:cs="Times New Roman"/>
                <w:i/>
              </w:rPr>
              <w:t>1207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274A62">
              <w:rPr>
                <w:rFonts w:ascii="Times New Roman" w:hAnsi="Times New Roman" w:cs="Times New Roman"/>
                <w:i/>
              </w:rPr>
              <w:t>960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9D3707" w:rsidRDefault="00FD551C" w:rsidP="00486D72">
            <w:pPr>
              <w:jc w:val="center"/>
              <w:rPr>
                <w:i/>
              </w:rPr>
            </w:pPr>
            <w:r w:rsidRPr="009D3707">
              <w:rPr>
                <w:i/>
              </w:rPr>
              <w:t>-247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D551C" w:rsidRPr="009D3707" w:rsidRDefault="00FD551C" w:rsidP="00486D72">
            <w:pPr>
              <w:jc w:val="center"/>
              <w:rPr>
                <w:i/>
              </w:rPr>
            </w:pPr>
            <w:r w:rsidRPr="009D3707">
              <w:rPr>
                <w:i/>
              </w:rPr>
              <w:t>-20,5</w:t>
            </w:r>
          </w:p>
        </w:tc>
      </w:tr>
      <w:tr w:rsidR="00FD551C" w:rsidRPr="00F5590C" w:rsidTr="00FD551C">
        <w:trPr>
          <w:trHeight w:val="340"/>
          <w:jc w:val="center"/>
        </w:trPr>
        <w:tc>
          <w:tcPr>
            <w:tcW w:w="2353" w:type="pct"/>
            <w:gridSpan w:val="2"/>
            <w:shd w:val="clear" w:color="auto" w:fill="auto"/>
            <w:vAlign w:val="center"/>
          </w:tcPr>
          <w:p w:rsidR="00FD551C" w:rsidRPr="00507796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rozpoczęcie szkolenia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-24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-54,5</w:t>
            </w:r>
          </w:p>
        </w:tc>
      </w:tr>
      <w:tr w:rsidR="00FD551C" w:rsidRPr="00F5590C" w:rsidTr="00FD551C">
        <w:trPr>
          <w:trHeight w:val="340"/>
          <w:jc w:val="center"/>
        </w:trPr>
        <w:tc>
          <w:tcPr>
            <w:tcW w:w="2353" w:type="pct"/>
            <w:gridSpan w:val="2"/>
            <w:shd w:val="clear" w:color="auto" w:fill="auto"/>
            <w:vAlign w:val="center"/>
          </w:tcPr>
          <w:p w:rsidR="00FD551C" w:rsidRPr="00507796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rozpoczęcie stażu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902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760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-142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-15,7</w:t>
            </w:r>
          </w:p>
        </w:tc>
      </w:tr>
      <w:tr w:rsidR="00FD551C" w:rsidRPr="00F5590C" w:rsidTr="00FD551C">
        <w:trPr>
          <w:trHeight w:val="340"/>
          <w:jc w:val="center"/>
        </w:trPr>
        <w:tc>
          <w:tcPr>
            <w:tcW w:w="2353" w:type="pct"/>
            <w:gridSpan w:val="2"/>
            <w:shd w:val="clear" w:color="auto" w:fill="auto"/>
            <w:vAlign w:val="center"/>
          </w:tcPr>
          <w:p w:rsidR="00FD551C" w:rsidRPr="00507796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rozpoczęcie pracy społecznie użytecznej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-3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-2,4</w:t>
            </w:r>
          </w:p>
        </w:tc>
      </w:tr>
      <w:tr w:rsidR="00FD551C" w:rsidRPr="00F5590C" w:rsidTr="00FD551C">
        <w:trPr>
          <w:trHeight w:val="340"/>
          <w:jc w:val="center"/>
        </w:trPr>
        <w:tc>
          <w:tcPr>
            <w:tcW w:w="2353" w:type="pct"/>
            <w:gridSpan w:val="2"/>
            <w:shd w:val="clear" w:color="auto" w:fill="auto"/>
            <w:vAlign w:val="center"/>
          </w:tcPr>
          <w:p w:rsidR="00FD551C" w:rsidRPr="00507796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odmowa bez uzasadnionej przyczyny przyjęcia odpowiedniej  propozycji pracy lub innej formy pomocy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42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50,0</w:t>
            </w:r>
          </w:p>
        </w:tc>
      </w:tr>
      <w:tr w:rsidR="00FD551C" w:rsidRPr="00F5590C" w:rsidTr="00FD551C">
        <w:trPr>
          <w:trHeight w:val="340"/>
          <w:jc w:val="center"/>
        </w:trPr>
        <w:tc>
          <w:tcPr>
            <w:tcW w:w="2353" w:type="pct"/>
            <w:gridSpan w:val="2"/>
            <w:shd w:val="clear" w:color="auto" w:fill="auto"/>
            <w:vAlign w:val="center"/>
          </w:tcPr>
          <w:p w:rsidR="00FD551C" w:rsidRPr="00507796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niepotwierdzenie gotowości do pracy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1183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1303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120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10,1</w:t>
            </w:r>
          </w:p>
        </w:tc>
      </w:tr>
      <w:tr w:rsidR="00FD551C" w:rsidRPr="00F5590C" w:rsidTr="00FD551C">
        <w:trPr>
          <w:trHeight w:val="340"/>
          <w:jc w:val="center"/>
        </w:trPr>
        <w:tc>
          <w:tcPr>
            <w:tcW w:w="2353" w:type="pct"/>
            <w:gridSpan w:val="2"/>
            <w:shd w:val="clear" w:color="auto" w:fill="auto"/>
            <w:vAlign w:val="center"/>
          </w:tcPr>
          <w:p w:rsidR="00FD551C" w:rsidRPr="00507796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dobrowolnej rezygnacji ze statusu bezrobotnego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824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709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-115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-14,0</w:t>
            </w:r>
          </w:p>
        </w:tc>
      </w:tr>
      <w:tr w:rsidR="00FD551C" w:rsidRPr="00F5590C" w:rsidTr="00FD551C">
        <w:trPr>
          <w:trHeight w:val="340"/>
          <w:jc w:val="center"/>
        </w:trPr>
        <w:tc>
          <w:tcPr>
            <w:tcW w:w="2353" w:type="pct"/>
            <w:gridSpan w:val="2"/>
            <w:shd w:val="clear" w:color="auto" w:fill="auto"/>
            <w:vAlign w:val="center"/>
          </w:tcPr>
          <w:p w:rsidR="00FD551C" w:rsidRPr="00507796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podjęcia nauki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26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1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4,0</w:t>
            </w:r>
          </w:p>
        </w:tc>
      </w:tr>
      <w:tr w:rsidR="00FD551C" w:rsidRPr="00F5590C" w:rsidTr="00FD551C">
        <w:trPr>
          <w:trHeight w:val="340"/>
          <w:jc w:val="center"/>
        </w:trPr>
        <w:tc>
          <w:tcPr>
            <w:tcW w:w="2353" w:type="pct"/>
            <w:gridSpan w:val="2"/>
            <w:shd w:val="clear" w:color="auto" w:fill="auto"/>
            <w:vAlign w:val="center"/>
          </w:tcPr>
          <w:p w:rsidR="00FD551C" w:rsidRPr="00507796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>osiągnięcia wieku emerytalnego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95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0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0,0</w:t>
            </w:r>
          </w:p>
        </w:tc>
      </w:tr>
      <w:tr w:rsidR="00FD551C" w:rsidRPr="00F5590C" w:rsidTr="00FD551C">
        <w:trPr>
          <w:trHeight w:val="340"/>
          <w:jc w:val="center"/>
        </w:trPr>
        <w:tc>
          <w:tcPr>
            <w:tcW w:w="2353" w:type="pct"/>
            <w:gridSpan w:val="2"/>
            <w:shd w:val="clear" w:color="auto" w:fill="auto"/>
            <w:vAlign w:val="center"/>
          </w:tcPr>
          <w:p w:rsidR="00FD551C" w:rsidRPr="00507796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507796">
              <w:rPr>
                <w:rFonts w:ascii="Times New Roman" w:hAnsi="Times New Roman"/>
              </w:rPr>
              <w:t xml:space="preserve">nabycia praw emerytalnych lub rentowych 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37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-11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-22,9</w:t>
            </w:r>
          </w:p>
        </w:tc>
      </w:tr>
      <w:tr w:rsidR="00FD551C" w:rsidRPr="00F5590C" w:rsidTr="00FD551C">
        <w:trPr>
          <w:trHeight w:val="340"/>
          <w:jc w:val="center"/>
        </w:trPr>
        <w:tc>
          <w:tcPr>
            <w:tcW w:w="2353" w:type="pct"/>
            <w:gridSpan w:val="2"/>
            <w:shd w:val="clear" w:color="auto" w:fill="auto"/>
            <w:vAlign w:val="center"/>
          </w:tcPr>
          <w:p w:rsidR="00FD551C" w:rsidRPr="00507796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FB0084">
              <w:rPr>
                <w:rFonts w:ascii="Times New Roman" w:hAnsi="Times New Roman"/>
              </w:rPr>
              <w:t>nabycia praw do świadczenia przedemerytalnego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48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-15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-23,8</w:t>
            </w:r>
          </w:p>
        </w:tc>
      </w:tr>
      <w:tr w:rsidR="00FD551C" w:rsidRPr="00F5590C" w:rsidTr="00FD551C">
        <w:trPr>
          <w:trHeight w:val="340"/>
          <w:jc w:val="center"/>
        </w:trPr>
        <w:tc>
          <w:tcPr>
            <w:tcW w:w="2353" w:type="pct"/>
            <w:gridSpan w:val="2"/>
            <w:shd w:val="clear" w:color="auto" w:fill="auto"/>
            <w:vAlign w:val="center"/>
          </w:tcPr>
          <w:p w:rsidR="00FD551C" w:rsidRPr="00F5590C" w:rsidRDefault="00FD551C" w:rsidP="00FD551C">
            <w:pPr>
              <w:tabs>
                <w:tab w:val="left" w:pos="9072"/>
              </w:tabs>
              <w:spacing w:after="0"/>
              <w:rPr>
                <w:rFonts w:ascii="Times New Roman" w:hAnsi="Times New Roman"/>
              </w:rPr>
            </w:pPr>
            <w:r w:rsidRPr="00F5590C">
              <w:rPr>
                <w:rFonts w:ascii="Times New Roman" w:hAnsi="Times New Roman"/>
              </w:rPr>
              <w:t xml:space="preserve">pozostałe 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FD551C" w:rsidRPr="00274A62" w:rsidRDefault="00FD551C" w:rsidP="00486D72">
            <w:pPr>
              <w:jc w:val="center"/>
              <w:rPr>
                <w:rFonts w:ascii="Times New Roman" w:hAnsi="Times New Roman" w:cs="Times New Roman"/>
              </w:rPr>
            </w:pPr>
            <w:r w:rsidRPr="00274A62">
              <w:rPr>
                <w:rFonts w:ascii="Times New Roman" w:hAnsi="Times New Roman" w:cs="Times New Roman"/>
              </w:rPr>
              <w:t>569</w:t>
            </w:r>
          </w:p>
        </w:tc>
        <w:tc>
          <w:tcPr>
            <w:tcW w:w="589" w:type="pct"/>
            <w:shd w:val="clear" w:color="auto" w:fill="EEECE1" w:themeFill="background2"/>
            <w:vAlign w:val="center"/>
          </w:tcPr>
          <w:p w:rsidR="00FD551C" w:rsidRPr="00274A62" w:rsidRDefault="00FD551C" w:rsidP="00486D72">
            <w:pPr>
              <w:jc w:val="center"/>
            </w:pPr>
            <w:r w:rsidRPr="00274A62">
              <w:t>509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FD551C" w:rsidRPr="00DE1177" w:rsidRDefault="00FD551C" w:rsidP="00486D72">
            <w:pPr>
              <w:jc w:val="center"/>
            </w:pPr>
            <w:r w:rsidRPr="00DE1177">
              <w:t>-60</w:t>
            </w:r>
          </w:p>
        </w:tc>
        <w:tc>
          <w:tcPr>
            <w:tcW w:w="732" w:type="pct"/>
            <w:shd w:val="clear" w:color="auto" w:fill="auto"/>
            <w:vAlign w:val="center"/>
          </w:tcPr>
          <w:p w:rsidR="00FD551C" w:rsidRDefault="00FD551C" w:rsidP="00486D72">
            <w:pPr>
              <w:jc w:val="center"/>
            </w:pPr>
            <w:r w:rsidRPr="00DE1177">
              <w:t>-10,5</w:t>
            </w:r>
          </w:p>
        </w:tc>
      </w:tr>
    </w:tbl>
    <w:p w:rsidR="00FD551C" w:rsidRDefault="00FD551C" w:rsidP="00FD551C">
      <w:pPr>
        <w:pStyle w:val="Akapitzlist"/>
        <w:spacing w:before="0" w:beforeAutospacing="0" w:after="0" w:afterAutospacing="0" w:line="360" w:lineRule="auto"/>
        <w:ind w:left="425"/>
        <w:contextualSpacing w:val="0"/>
        <w:jc w:val="both"/>
      </w:pPr>
    </w:p>
    <w:p w:rsidR="00FD551C" w:rsidRPr="00ED7E02" w:rsidRDefault="00FD551C" w:rsidP="00FD551C">
      <w:pPr>
        <w:pStyle w:val="Akapitzlist"/>
        <w:numPr>
          <w:ilvl w:val="0"/>
          <w:numId w:val="22"/>
        </w:numPr>
        <w:spacing w:before="0" w:beforeAutospacing="0" w:after="0" w:afterAutospacing="0" w:line="360" w:lineRule="auto"/>
        <w:ind w:left="425" w:hanging="425"/>
        <w:contextualSpacing w:val="0"/>
        <w:jc w:val="both"/>
        <w:rPr>
          <w:rFonts w:ascii="Times New Roman" w:hAnsi="Times New Roman" w:cs="Times New Roman"/>
        </w:rPr>
      </w:pPr>
      <w:r w:rsidRPr="00ED7E02">
        <w:rPr>
          <w:rFonts w:ascii="Times New Roman" w:hAnsi="Times New Roman" w:cs="Times New Roman"/>
        </w:rPr>
        <w:t>7538 - liczba osób bezrobotnych zarejes</w:t>
      </w:r>
      <w:r w:rsidR="001F31F4">
        <w:rPr>
          <w:rFonts w:ascii="Times New Roman" w:hAnsi="Times New Roman" w:cs="Times New Roman"/>
        </w:rPr>
        <w:t>trowanych w 2019 r., w tym 1768</w:t>
      </w:r>
      <w:r w:rsidR="001F31F4">
        <w:rPr>
          <w:rFonts w:ascii="Times New Roman" w:hAnsi="Times New Roman" w:cs="Times New Roman"/>
        </w:rPr>
        <w:br/>
      </w:r>
      <w:r w:rsidRPr="00ED7E02">
        <w:rPr>
          <w:rFonts w:ascii="Times New Roman" w:hAnsi="Times New Roman" w:cs="Times New Roman"/>
        </w:rPr>
        <w:t>z prawem do zasiłku, co stanowi 23,45% ogólnej lic</w:t>
      </w:r>
      <w:r w:rsidR="001F31F4">
        <w:rPr>
          <w:rFonts w:ascii="Times New Roman" w:hAnsi="Times New Roman" w:cs="Times New Roman"/>
        </w:rPr>
        <w:t>zby dokonanych rejestracji;</w:t>
      </w:r>
    </w:p>
    <w:p w:rsidR="00FD551C" w:rsidRPr="00ED7E02" w:rsidRDefault="00FD551C" w:rsidP="00FD551C">
      <w:pPr>
        <w:pStyle w:val="Akapitzlist"/>
        <w:numPr>
          <w:ilvl w:val="0"/>
          <w:numId w:val="22"/>
        </w:numPr>
        <w:spacing w:before="0" w:beforeAutospacing="0" w:after="0" w:afterAutospacing="0" w:line="360" w:lineRule="auto"/>
        <w:ind w:left="425" w:hanging="425"/>
        <w:contextualSpacing w:val="0"/>
        <w:jc w:val="both"/>
        <w:rPr>
          <w:rFonts w:ascii="Times New Roman" w:hAnsi="Times New Roman" w:cs="Times New Roman"/>
        </w:rPr>
      </w:pPr>
      <w:r w:rsidRPr="00ED7E02">
        <w:rPr>
          <w:rFonts w:ascii="Times New Roman" w:hAnsi="Times New Roman" w:cs="Times New Roman"/>
        </w:rPr>
        <w:t>7954- liczba osób wyrejestrowanych z ewidencji PUP w 2019 r.</w:t>
      </w:r>
      <w:r w:rsidR="001F31F4">
        <w:rPr>
          <w:rFonts w:ascii="Times New Roman" w:hAnsi="Times New Roman" w:cs="Times New Roman"/>
        </w:rPr>
        <w:t>;</w:t>
      </w:r>
    </w:p>
    <w:p w:rsidR="001B207F" w:rsidRPr="00ED7E02" w:rsidRDefault="001B207F" w:rsidP="00FD551C">
      <w:pPr>
        <w:pStyle w:val="Akapitzlist"/>
        <w:numPr>
          <w:ilvl w:val="0"/>
          <w:numId w:val="22"/>
        </w:numPr>
        <w:spacing w:before="0" w:beforeAutospacing="0" w:after="0" w:afterAutospacing="0" w:line="360" w:lineRule="auto"/>
        <w:ind w:left="425" w:hanging="425"/>
        <w:contextualSpacing w:val="0"/>
        <w:jc w:val="both"/>
        <w:rPr>
          <w:rFonts w:ascii="Times New Roman" w:hAnsi="Times New Roman" w:cs="Times New Roman"/>
        </w:rPr>
      </w:pPr>
      <w:r w:rsidRPr="00ED7E02">
        <w:rPr>
          <w:rFonts w:ascii="Times New Roman" w:hAnsi="Times New Roman" w:cs="Times New Roman"/>
        </w:rPr>
        <w:t>3873</w:t>
      </w:r>
      <w:r w:rsidR="00FD551C" w:rsidRPr="00ED7E02">
        <w:rPr>
          <w:rFonts w:ascii="Times New Roman" w:hAnsi="Times New Roman" w:cs="Times New Roman"/>
        </w:rPr>
        <w:t xml:space="preserve"> - </w:t>
      </w:r>
      <w:r w:rsidRPr="00ED7E02">
        <w:rPr>
          <w:rFonts w:ascii="Times New Roman" w:hAnsi="Times New Roman" w:cs="Times New Roman"/>
        </w:rPr>
        <w:t>wydane zaświadczenia (m.in. do szkół, zakładów pracy, dodatków mieszkaniowych);</w:t>
      </w:r>
    </w:p>
    <w:p w:rsidR="001B207F" w:rsidRPr="00ED7E02" w:rsidRDefault="001B207F" w:rsidP="00FD551C">
      <w:pPr>
        <w:pStyle w:val="Akapitzlist"/>
        <w:numPr>
          <w:ilvl w:val="0"/>
          <w:numId w:val="22"/>
        </w:numPr>
        <w:spacing w:before="0" w:beforeAutospacing="0" w:after="0" w:afterAutospacing="0" w:line="360" w:lineRule="auto"/>
        <w:ind w:left="425" w:hanging="425"/>
        <w:contextualSpacing w:val="0"/>
        <w:jc w:val="both"/>
        <w:rPr>
          <w:rFonts w:ascii="Times New Roman" w:hAnsi="Times New Roman" w:cs="Times New Roman"/>
        </w:rPr>
      </w:pPr>
      <w:r w:rsidRPr="00ED7E02">
        <w:rPr>
          <w:rFonts w:ascii="Times New Roman" w:hAnsi="Times New Roman" w:cs="Times New Roman"/>
        </w:rPr>
        <w:t>431</w:t>
      </w:r>
      <w:r w:rsidR="00FD551C" w:rsidRPr="00ED7E02">
        <w:rPr>
          <w:rFonts w:ascii="Times New Roman" w:hAnsi="Times New Roman" w:cs="Times New Roman"/>
        </w:rPr>
        <w:t xml:space="preserve"> - </w:t>
      </w:r>
      <w:r w:rsidRPr="00ED7E02">
        <w:rPr>
          <w:rFonts w:ascii="Times New Roman" w:hAnsi="Times New Roman" w:cs="Times New Roman"/>
        </w:rPr>
        <w:t>zaświadczenia do ustalenia kapitału początkowego/ emerytury/ renty;</w:t>
      </w:r>
    </w:p>
    <w:p w:rsidR="001B207F" w:rsidRPr="00ED7E02" w:rsidRDefault="001B207F" w:rsidP="00FD551C">
      <w:pPr>
        <w:pStyle w:val="Akapitzlist"/>
        <w:numPr>
          <w:ilvl w:val="0"/>
          <w:numId w:val="22"/>
        </w:numPr>
        <w:spacing w:before="0" w:beforeAutospacing="0" w:after="0" w:afterAutospacing="0" w:line="360" w:lineRule="auto"/>
        <w:ind w:left="425" w:hanging="425"/>
        <w:contextualSpacing w:val="0"/>
        <w:jc w:val="both"/>
        <w:rPr>
          <w:rFonts w:ascii="Times New Roman" w:hAnsi="Times New Roman" w:cs="Times New Roman"/>
        </w:rPr>
      </w:pPr>
      <w:r w:rsidRPr="00ED7E02">
        <w:rPr>
          <w:rFonts w:ascii="Times New Roman" w:hAnsi="Times New Roman" w:cs="Times New Roman"/>
        </w:rPr>
        <w:t>2608</w:t>
      </w:r>
      <w:r w:rsidR="00FD551C" w:rsidRPr="00ED7E02">
        <w:rPr>
          <w:rFonts w:ascii="Times New Roman" w:hAnsi="Times New Roman" w:cs="Times New Roman"/>
        </w:rPr>
        <w:t xml:space="preserve"> - </w:t>
      </w:r>
      <w:r w:rsidRPr="00ED7E02">
        <w:rPr>
          <w:rFonts w:ascii="Times New Roman" w:hAnsi="Times New Roman" w:cs="Times New Roman"/>
        </w:rPr>
        <w:t>zaświadczenia przekazane przez system SEPI;</w:t>
      </w:r>
    </w:p>
    <w:p w:rsidR="001B207F" w:rsidRPr="00ED7E02" w:rsidRDefault="001B207F" w:rsidP="00FD551C">
      <w:pPr>
        <w:pStyle w:val="Akapitzlist"/>
        <w:numPr>
          <w:ilvl w:val="0"/>
          <w:numId w:val="22"/>
        </w:numPr>
        <w:spacing w:before="0" w:beforeAutospacing="0" w:after="0" w:afterAutospacing="0" w:line="360" w:lineRule="auto"/>
        <w:ind w:left="425" w:hanging="425"/>
        <w:contextualSpacing w:val="0"/>
        <w:jc w:val="both"/>
        <w:rPr>
          <w:rFonts w:ascii="Times New Roman" w:hAnsi="Times New Roman" w:cs="Times New Roman"/>
        </w:rPr>
      </w:pPr>
      <w:r w:rsidRPr="00ED7E02">
        <w:rPr>
          <w:rFonts w:ascii="Times New Roman" w:hAnsi="Times New Roman" w:cs="Times New Roman"/>
        </w:rPr>
        <w:t>Ponad 1300</w:t>
      </w:r>
      <w:r w:rsidR="00FD551C" w:rsidRPr="00ED7E02">
        <w:rPr>
          <w:rFonts w:ascii="Times New Roman" w:hAnsi="Times New Roman" w:cs="Times New Roman"/>
        </w:rPr>
        <w:t xml:space="preserve"> - z</w:t>
      </w:r>
      <w:r w:rsidRPr="00ED7E02">
        <w:rPr>
          <w:rFonts w:ascii="Times New Roman" w:hAnsi="Times New Roman" w:cs="Times New Roman"/>
        </w:rPr>
        <w:t xml:space="preserve">realizowane wnioski o udostępnienie informacji o osobach zarejestrowanych (Policja, Sądy, Prokuratura, Komornicy, PCPR, MOPS, ZUS); </w:t>
      </w:r>
    </w:p>
    <w:p w:rsidR="001B207F" w:rsidRPr="00ED7E02" w:rsidRDefault="001B207F" w:rsidP="00FD551C">
      <w:pPr>
        <w:pStyle w:val="Akapitzlist"/>
        <w:numPr>
          <w:ilvl w:val="0"/>
          <w:numId w:val="22"/>
        </w:numPr>
        <w:spacing w:before="0" w:beforeAutospacing="0" w:after="0" w:afterAutospacing="0" w:line="360" w:lineRule="auto"/>
        <w:ind w:left="425" w:hanging="425"/>
        <w:contextualSpacing w:val="0"/>
        <w:jc w:val="both"/>
        <w:rPr>
          <w:rFonts w:ascii="Times New Roman" w:hAnsi="Times New Roman" w:cs="Times New Roman"/>
        </w:rPr>
      </w:pPr>
      <w:r w:rsidRPr="00ED7E02">
        <w:rPr>
          <w:rFonts w:ascii="Times New Roman" w:hAnsi="Times New Roman" w:cs="Times New Roman"/>
        </w:rPr>
        <w:t>7</w:t>
      </w:r>
      <w:r w:rsidR="00FD551C" w:rsidRPr="00ED7E02">
        <w:rPr>
          <w:rFonts w:ascii="Times New Roman" w:hAnsi="Times New Roman" w:cs="Times New Roman"/>
        </w:rPr>
        <w:t xml:space="preserve"> </w:t>
      </w:r>
      <w:r w:rsidRPr="00ED7E02">
        <w:rPr>
          <w:rFonts w:ascii="Times New Roman" w:hAnsi="Times New Roman" w:cs="Times New Roman"/>
        </w:rPr>
        <w:t>- złożon</w:t>
      </w:r>
      <w:r w:rsidR="00FD551C" w:rsidRPr="00ED7E02">
        <w:rPr>
          <w:rFonts w:ascii="Times New Roman" w:hAnsi="Times New Roman" w:cs="Times New Roman"/>
        </w:rPr>
        <w:t>ych</w:t>
      </w:r>
      <w:r w:rsidRPr="00ED7E02">
        <w:rPr>
          <w:rFonts w:ascii="Times New Roman" w:hAnsi="Times New Roman" w:cs="Times New Roman"/>
        </w:rPr>
        <w:t xml:space="preserve"> </w:t>
      </w:r>
      <w:proofErr w:type="spellStart"/>
      <w:r w:rsidRPr="00ED7E02">
        <w:rPr>
          <w:rFonts w:ascii="Times New Roman" w:hAnsi="Times New Roman" w:cs="Times New Roman"/>
        </w:rPr>
        <w:t>odwoła</w:t>
      </w:r>
      <w:r w:rsidR="00FD551C" w:rsidRPr="00ED7E02">
        <w:rPr>
          <w:rFonts w:ascii="Times New Roman" w:hAnsi="Times New Roman" w:cs="Times New Roman"/>
        </w:rPr>
        <w:t>ń</w:t>
      </w:r>
      <w:proofErr w:type="spellEnd"/>
      <w:r w:rsidRPr="00ED7E02">
        <w:rPr>
          <w:rFonts w:ascii="Times New Roman" w:hAnsi="Times New Roman" w:cs="Times New Roman"/>
        </w:rPr>
        <w:t xml:space="preserve"> od wydanych decyzji (3 decyzje utrzymane w</w:t>
      </w:r>
      <w:r w:rsidR="001F31F4">
        <w:rPr>
          <w:rFonts w:ascii="Times New Roman" w:hAnsi="Times New Roman" w:cs="Times New Roman"/>
        </w:rPr>
        <w:t xml:space="preserve"> mocy,</w:t>
      </w:r>
      <w:r w:rsidR="001F31F4">
        <w:rPr>
          <w:rFonts w:ascii="Times New Roman" w:hAnsi="Times New Roman" w:cs="Times New Roman"/>
        </w:rPr>
        <w:br/>
      </w:r>
      <w:r w:rsidRPr="00ED7E02">
        <w:rPr>
          <w:rFonts w:ascii="Times New Roman" w:hAnsi="Times New Roman" w:cs="Times New Roman"/>
        </w:rPr>
        <w:t>2 decyzje uchylono we własnym zakresie na podstawie nowych okoliczności faktycznych, 2 decyzje do ponownego rozpatrzenia).</w:t>
      </w:r>
    </w:p>
    <w:p w:rsidR="004F59CB" w:rsidRDefault="004F59CB" w:rsidP="00773AF9">
      <w:pPr>
        <w:pStyle w:val="Akapitzlist"/>
        <w:tabs>
          <w:tab w:val="left" w:pos="9072"/>
        </w:tabs>
        <w:spacing w:before="0" w:beforeAutospacing="0" w:after="0" w:afterAutospacing="0"/>
        <w:ind w:left="0"/>
        <w:rPr>
          <w:rFonts w:ascii="Times New Roman" w:hAnsi="Times New Roman"/>
          <w:i/>
          <w:sz w:val="20"/>
          <w:szCs w:val="20"/>
        </w:rPr>
      </w:pPr>
    </w:p>
    <w:p w:rsidR="00CC6C01" w:rsidRDefault="00CC6C01" w:rsidP="00CC6C01">
      <w:pPr>
        <w:tabs>
          <w:tab w:val="left" w:pos="9072"/>
        </w:tabs>
        <w:spacing w:before="0" w:beforeAutospacing="0" w:after="0" w:afterAutospacing="0"/>
      </w:pPr>
    </w:p>
    <w:p w:rsidR="00ED7E02" w:rsidRDefault="00ED7E02" w:rsidP="00ED7E02">
      <w:pPr>
        <w:jc w:val="both"/>
        <w:rPr>
          <w:b/>
        </w:rPr>
      </w:pPr>
    </w:p>
    <w:p w:rsidR="00ED7E02" w:rsidRDefault="00ED7E02" w:rsidP="00ED7E02">
      <w:pPr>
        <w:jc w:val="both"/>
        <w:rPr>
          <w:b/>
        </w:rPr>
      </w:pPr>
    </w:p>
    <w:p w:rsidR="00ED7E02" w:rsidRPr="00ED7E02" w:rsidRDefault="00ED7E02" w:rsidP="00264672">
      <w:pPr>
        <w:pStyle w:val="Akapitzlist"/>
        <w:numPr>
          <w:ilvl w:val="0"/>
          <w:numId w:val="19"/>
        </w:numPr>
        <w:spacing w:before="0" w:beforeAutospacing="0" w:after="0" w:afterAutospacing="0" w:line="336" w:lineRule="auto"/>
        <w:ind w:left="0" w:hanging="567"/>
        <w:contextualSpacing w:val="0"/>
        <w:jc w:val="both"/>
        <w:rPr>
          <w:b/>
          <w:sz w:val="28"/>
        </w:rPr>
      </w:pPr>
      <w:r w:rsidRPr="00ED7E02">
        <w:rPr>
          <w:b/>
          <w:sz w:val="28"/>
        </w:rPr>
        <w:lastRenderedPageBreak/>
        <w:t>Zmiany organizacyjno-prawne:</w:t>
      </w:r>
    </w:p>
    <w:p w:rsidR="00ED7E02" w:rsidRDefault="00ED7E02" w:rsidP="00264672">
      <w:pPr>
        <w:spacing w:before="0" w:beforeAutospacing="0" w:after="120" w:afterAutospacing="0" w:line="336" w:lineRule="auto"/>
        <w:ind w:firstLine="709"/>
        <w:jc w:val="both"/>
      </w:pPr>
      <w:r w:rsidRPr="00E8665B">
        <w:t xml:space="preserve">W 2019 r. Dyrektor PUP </w:t>
      </w:r>
      <w:r>
        <w:t xml:space="preserve">podjęła działania </w:t>
      </w:r>
      <w:r w:rsidRPr="00E8665B">
        <w:t>zmierzając</w:t>
      </w:r>
      <w:r>
        <w:t xml:space="preserve">e </w:t>
      </w:r>
      <w:r w:rsidRPr="00E8665B">
        <w:t>do usprawnienia działania Urzędu oraz dostosowania funkcjonowania jednostki do zmieniającej się sytuacji na rynku pracy. Mając na uwadze racjonalne i celowe dysponowanie budżetem PUP, podjęto decyzję o zmianie s</w:t>
      </w:r>
      <w:r>
        <w:t>truktury organizacyjnej Urzędu.</w:t>
      </w:r>
    </w:p>
    <w:p w:rsidR="00ED7E02" w:rsidRDefault="00ED7E02" w:rsidP="00264672">
      <w:pPr>
        <w:pStyle w:val="Akapitzlist"/>
        <w:numPr>
          <w:ilvl w:val="0"/>
          <w:numId w:val="23"/>
        </w:numPr>
        <w:spacing w:before="0" w:beforeAutospacing="0" w:after="0" w:afterAutospacing="0" w:line="336" w:lineRule="auto"/>
        <w:ind w:left="0"/>
        <w:contextualSpacing w:val="0"/>
        <w:jc w:val="both"/>
      </w:pPr>
      <w:r>
        <w:t xml:space="preserve">Uchwałą </w:t>
      </w:r>
      <w:r w:rsidRPr="00C21400">
        <w:t xml:space="preserve">Rady Powiatu </w:t>
      </w:r>
      <w:r>
        <w:t xml:space="preserve">nr XIII/52/2019 z dnia 29.04.2019 r. </w:t>
      </w:r>
      <w:r w:rsidRPr="00C21400">
        <w:t xml:space="preserve">został zmieniony </w:t>
      </w:r>
      <w:r w:rsidRPr="00C21400">
        <w:rPr>
          <w:color w:val="548DD4" w:themeColor="text2" w:themeTint="99"/>
        </w:rPr>
        <w:t>Statut Powiatowego Urzędu Pracy</w:t>
      </w:r>
      <w:r w:rsidRPr="00C21400">
        <w:t xml:space="preserve">. </w:t>
      </w:r>
    </w:p>
    <w:p w:rsidR="00ED7E02" w:rsidRDefault="00ED7E02" w:rsidP="00264672">
      <w:pPr>
        <w:pStyle w:val="Akapitzlist"/>
        <w:numPr>
          <w:ilvl w:val="0"/>
          <w:numId w:val="23"/>
        </w:numPr>
        <w:spacing w:before="0" w:beforeAutospacing="0" w:after="0" w:afterAutospacing="0" w:line="336" w:lineRule="auto"/>
        <w:ind w:left="0"/>
        <w:contextualSpacing w:val="0"/>
        <w:jc w:val="both"/>
      </w:pPr>
      <w:r>
        <w:t>Uchwałą Zarządu P</w:t>
      </w:r>
      <w:r w:rsidRPr="00C21400">
        <w:t>owiatu</w:t>
      </w:r>
      <w:r>
        <w:t xml:space="preserve"> nr 93/2019 z dnia 07.05.2019 r. </w:t>
      </w:r>
      <w:r w:rsidRPr="00C21400">
        <w:t xml:space="preserve">zmieniono </w:t>
      </w:r>
      <w:r w:rsidRPr="00C21400">
        <w:rPr>
          <w:color w:val="548DD4" w:themeColor="text2" w:themeTint="99"/>
        </w:rPr>
        <w:t>Regulamin Organizacyjny i schemat organizacyjny</w:t>
      </w:r>
      <w:r w:rsidRPr="00C21400">
        <w:t>. Najważniejsza zmiana dotyczyła p</w:t>
      </w:r>
      <w:r w:rsidR="005D1756">
        <w:t>ołączenia Działu Organizacyjno-</w:t>
      </w:r>
      <w:r w:rsidRPr="00C21400">
        <w:t xml:space="preserve">Administracyjnego oraz Działu Ewidencji i Świadczeń </w:t>
      </w:r>
      <w:r w:rsidRPr="00C21400">
        <w:br/>
        <w:t>i stworzenia jednej komórki pod nazwą Dział O</w:t>
      </w:r>
      <w:r w:rsidR="005D1756">
        <w:t>rganizacyjno-P</w:t>
      </w:r>
      <w:r w:rsidR="001F31F4">
        <w:t xml:space="preserve">rawny, </w:t>
      </w:r>
      <w:r w:rsidR="005D1756">
        <w:t>E</w:t>
      </w:r>
      <w:r w:rsidR="001F31F4">
        <w:t>widencji</w:t>
      </w:r>
      <w:r w:rsidR="001F31F4">
        <w:br/>
      </w:r>
      <w:r w:rsidRPr="00C21400">
        <w:t xml:space="preserve">i </w:t>
      </w:r>
      <w:r w:rsidR="005D1756">
        <w:t>Ś</w:t>
      </w:r>
      <w:r w:rsidRPr="00C21400">
        <w:t xml:space="preserve">wiadczeń. Zrezygnowano ze stanowiska etatowego pracownika ds. bhp oraz kierowcy. Utworzono w Centrum Aktywizacji Zawodowej wyspecjalizowaną komórkę zajmującą się współpracą z pracodawcami (Centrum Obsługi Pracodawcy). </w:t>
      </w:r>
    </w:p>
    <w:p w:rsidR="00ED7E02" w:rsidRDefault="00ED7E02" w:rsidP="00264672">
      <w:pPr>
        <w:pStyle w:val="Akapitzlist"/>
        <w:numPr>
          <w:ilvl w:val="0"/>
          <w:numId w:val="23"/>
        </w:numPr>
        <w:spacing w:before="0" w:beforeAutospacing="0" w:after="0" w:afterAutospacing="0" w:line="336" w:lineRule="auto"/>
        <w:ind w:left="0"/>
        <w:contextualSpacing w:val="0"/>
        <w:jc w:val="both"/>
      </w:pPr>
      <w:r w:rsidRPr="00C21400">
        <w:t xml:space="preserve">Uchwałą </w:t>
      </w:r>
      <w:r>
        <w:t>Z</w:t>
      </w:r>
      <w:r w:rsidRPr="00C21400">
        <w:t>arząd</w:t>
      </w:r>
      <w:r>
        <w:t>u</w:t>
      </w:r>
      <w:r w:rsidRPr="00C21400">
        <w:t xml:space="preserve"> Powiatu </w:t>
      </w:r>
      <w:r>
        <w:t>nr 280/2019 z dnia 27</w:t>
      </w:r>
      <w:r w:rsidRPr="00C21400">
        <w:t xml:space="preserve">.11.2019 r. </w:t>
      </w:r>
      <w:r>
        <w:t xml:space="preserve">zmieniono </w:t>
      </w:r>
      <w:r w:rsidRPr="00C21400">
        <w:rPr>
          <w:color w:val="548DD4" w:themeColor="text2" w:themeTint="99"/>
        </w:rPr>
        <w:t>Regulamin Organizacyjny</w:t>
      </w:r>
      <w:r w:rsidRPr="00C21400">
        <w:t xml:space="preserve"> oraz </w:t>
      </w:r>
      <w:r w:rsidRPr="00C21400">
        <w:rPr>
          <w:color w:val="548DD4" w:themeColor="text2" w:themeTint="99"/>
        </w:rPr>
        <w:t>schemat organizacyjny</w:t>
      </w:r>
      <w:r w:rsidRPr="00C21400">
        <w:t>. W jednostce zlikwidowano stanowisko Z</w:t>
      </w:r>
      <w:r w:rsidR="00A22A2F">
        <w:t>astępcy</w:t>
      </w:r>
      <w:r w:rsidRPr="00C21400">
        <w:t xml:space="preserve"> </w:t>
      </w:r>
      <w:r w:rsidR="00A22A2F">
        <w:t>Dyrektora. Dział Organizacyjno-</w:t>
      </w:r>
      <w:r w:rsidR="005D1756">
        <w:t>P</w:t>
      </w:r>
      <w:r w:rsidRPr="00C21400">
        <w:t xml:space="preserve">rawny, </w:t>
      </w:r>
      <w:r w:rsidR="005D1756">
        <w:t>E</w:t>
      </w:r>
      <w:r w:rsidRPr="00C21400">
        <w:t xml:space="preserve">widencji i </w:t>
      </w:r>
      <w:r w:rsidR="005D1756">
        <w:t>Ś</w:t>
      </w:r>
      <w:r w:rsidRPr="00C21400">
        <w:t>wiadczeń został włączony pod bezpośredni nadzór Dyrektora. Zrezygnowano także z funkcj</w:t>
      </w:r>
      <w:r w:rsidR="001F31F4">
        <w:t>onowania</w:t>
      </w:r>
      <w:r w:rsidR="001F31F4">
        <w:br/>
      </w:r>
      <w:r>
        <w:t xml:space="preserve">w PUP obsługi kasowej. </w:t>
      </w:r>
    </w:p>
    <w:p w:rsidR="00ED7E02" w:rsidRPr="00BA01C1" w:rsidRDefault="00ED7E02" w:rsidP="00264672">
      <w:pPr>
        <w:pStyle w:val="Akapitzlist"/>
        <w:numPr>
          <w:ilvl w:val="0"/>
          <w:numId w:val="23"/>
        </w:numPr>
        <w:spacing w:before="0" w:beforeAutospacing="0" w:after="0" w:afterAutospacing="0" w:line="336" w:lineRule="auto"/>
        <w:ind w:left="0"/>
        <w:contextualSpacing w:val="0"/>
        <w:jc w:val="both"/>
      </w:pPr>
      <w:r w:rsidRPr="00BA01C1">
        <w:t>Stan zatrudnienia na koniec 2018 r. wynosił 63 osoby, po zmianach, których skutki prawne nastąpią do końca I kwartału 2020</w:t>
      </w:r>
      <w:r w:rsidR="005D1756">
        <w:t xml:space="preserve"> </w:t>
      </w:r>
      <w:r w:rsidRPr="00BA01C1">
        <w:t>r. stan zatrudnienia wynosić będzie 55 osób. Po zmianie regulaminu organizacyjnego kadra zarządzająca Urzędu to Dyrektor, Główny Księgowy, będący jednocześnie kierownikiem Działu Finansowo- Księgowego, Kierownik Centrum Aktywizacji Zawodowej oraz Kierownik Działu Organizacyjno- prawnego, ewidencji i świadc</w:t>
      </w:r>
      <w:r w:rsidR="001F31F4">
        <w:t>zeń (4 osoby) z dotychczasowych</w:t>
      </w:r>
      <w:r w:rsidR="001F31F4">
        <w:br/>
      </w:r>
      <w:r w:rsidRPr="00BA01C1">
        <w:t>(6 osób).</w:t>
      </w:r>
    </w:p>
    <w:p w:rsidR="00ED7E02" w:rsidRDefault="00ED7E02" w:rsidP="00264672">
      <w:pPr>
        <w:pStyle w:val="Akapitzlist"/>
        <w:numPr>
          <w:ilvl w:val="0"/>
          <w:numId w:val="23"/>
        </w:numPr>
        <w:spacing w:before="0" w:beforeAutospacing="0" w:after="0" w:afterAutospacing="0" w:line="336" w:lineRule="auto"/>
        <w:ind w:left="0"/>
        <w:contextualSpacing w:val="0"/>
        <w:jc w:val="both"/>
      </w:pPr>
      <w:r w:rsidRPr="00C21400">
        <w:t>W 2019 r. po raz pierwszy przeprowadzono inwentaryzację w drodze spisu z natury metodą elektroniczną za pomocą narzędzi informatycznych.</w:t>
      </w:r>
      <w:r>
        <w:t xml:space="preserve"> Takie działanie w znaczny sposób przyczyniło się do szybszej, ale jednocześnie bardziej precyzyjnej inwentaryzacji.</w:t>
      </w:r>
    </w:p>
    <w:p w:rsidR="00ED7E02" w:rsidRPr="00BA01C1" w:rsidRDefault="00ED7E02" w:rsidP="00264672">
      <w:pPr>
        <w:pStyle w:val="Akapitzlist"/>
        <w:numPr>
          <w:ilvl w:val="0"/>
          <w:numId w:val="23"/>
        </w:numPr>
        <w:spacing w:before="0" w:beforeAutospacing="0" w:after="0" w:afterAutospacing="0" w:line="336" w:lineRule="auto"/>
        <w:ind w:left="0"/>
        <w:jc w:val="both"/>
      </w:pPr>
      <w:r w:rsidRPr="00BA01C1">
        <w:t>Na skutek remontu kładki dla pieszych w ciągu drogi krajowej nr 9 bezpośrednio sąsiadującej z budynkiem PUP, którego inwestorem była Generalna Dyrekcja Dróg Krajowych i Autostrad w</w:t>
      </w:r>
      <w:r w:rsidR="005D1756">
        <w:t xml:space="preserve"> Kielcach, a wykonawcą P.W. AZ-</w:t>
      </w:r>
      <w:r w:rsidRPr="00BA01C1">
        <w:t xml:space="preserve">BUD Zbigniew </w:t>
      </w:r>
      <w:proofErr w:type="spellStart"/>
      <w:r w:rsidRPr="00BA01C1">
        <w:t>Frąk</w:t>
      </w:r>
      <w:proofErr w:type="spellEnd"/>
      <w:r w:rsidRPr="00BA01C1">
        <w:t xml:space="preserve"> doszło do uszkodzenia elewacji budynku Urzędu Pracy oraz</w:t>
      </w:r>
      <w:r w:rsidR="005D1756">
        <w:t xml:space="preserve"> okien i rolet znajdujących się</w:t>
      </w:r>
      <w:r w:rsidR="005D1756">
        <w:br/>
      </w:r>
      <w:r w:rsidRPr="00BA01C1">
        <w:t>na ścianie frontowej. Dyrektor Urzędu podjął natyc</w:t>
      </w:r>
      <w:r w:rsidR="005D1756">
        <w:t>hmiastowe działania zmierzające</w:t>
      </w:r>
      <w:r w:rsidR="005D1756">
        <w:br/>
      </w:r>
      <w:r w:rsidRPr="00BA01C1">
        <w:t>do przywrócenia stanu poprzedniego. W wyniku tych działań w grudniu 2019 r. PUP, jako Poszkodowany, otrzymał odszkodo</w:t>
      </w:r>
      <w:r w:rsidR="00264672">
        <w:t>wanie w wysokości 37.717,26 zł.</w:t>
      </w:r>
    </w:p>
    <w:p w:rsidR="00C357BA" w:rsidRDefault="00C357BA" w:rsidP="00CC6C01">
      <w:pPr>
        <w:tabs>
          <w:tab w:val="left" w:pos="9072"/>
        </w:tabs>
        <w:spacing w:before="0" w:beforeAutospacing="0" w:after="0" w:afterAutospacing="0"/>
        <w:sectPr w:rsidR="00C357BA" w:rsidSect="00C81F9E">
          <w:footerReference w:type="default" r:id="rId27"/>
          <w:pgSz w:w="11906" w:h="16838"/>
          <w:pgMar w:top="1135" w:right="1700" w:bottom="1134" w:left="1701" w:header="708" w:footer="266" w:gutter="0"/>
          <w:cols w:space="708"/>
          <w:docGrid w:linePitch="360"/>
        </w:sectPr>
      </w:pPr>
    </w:p>
    <w:p w:rsidR="00FE4FAF" w:rsidRDefault="00FE4FAF" w:rsidP="00FE4FAF">
      <w:pPr>
        <w:tabs>
          <w:tab w:val="left" w:pos="9072"/>
        </w:tabs>
        <w:spacing w:before="0" w:beforeAutospacing="0" w:after="240" w:afterAutospacing="0"/>
      </w:pPr>
      <w:r>
        <w:lastRenderedPageBreak/>
        <w:t>S</w:t>
      </w:r>
      <w:r w:rsidRPr="00FE4FAF">
        <w:t xml:space="preserve">chemat organizacyjny </w:t>
      </w:r>
      <w:r>
        <w:t xml:space="preserve">PUP </w:t>
      </w:r>
      <w:r w:rsidRPr="00FE4FAF">
        <w:t xml:space="preserve"> na dzień 01.01.2019 r</w:t>
      </w:r>
      <w:r>
        <w:t>.</w:t>
      </w:r>
    </w:p>
    <w:p w:rsidR="00ED7E02" w:rsidRDefault="00486D72" w:rsidP="00FE4FAF">
      <w:pPr>
        <w:tabs>
          <w:tab w:val="left" w:pos="9072"/>
        </w:tabs>
        <w:spacing w:before="0" w:beforeAutospacing="0" w:after="0" w:afterAutospacing="0"/>
        <w:jc w:val="center"/>
      </w:pPr>
      <w:r>
        <w:rPr>
          <w:noProof/>
          <w:lang w:eastAsia="pl-PL"/>
        </w:rPr>
        <w:drawing>
          <wp:inline distT="0" distB="0" distL="0" distR="0">
            <wp:extent cx="8619313" cy="6067425"/>
            <wp:effectExtent l="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9596" cy="6067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4FAF" w:rsidRDefault="00FE4FAF" w:rsidP="00486D72">
      <w:pPr>
        <w:tabs>
          <w:tab w:val="left" w:pos="9072"/>
        </w:tabs>
        <w:spacing w:before="0" w:beforeAutospacing="0" w:after="120" w:afterAutospacing="0"/>
      </w:pPr>
      <w:r>
        <w:lastRenderedPageBreak/>
        <w:t>S</w:t>
      </w:r>
      <w:r w:rsidRPr="00FE4FAF">
        <w:t xml:space="preserve">chemat organizacyjny </w:t>
      </w:r>
      <w:r>
        <w:t xml:space="preserve">PUP </w:t>
      </w:r>
      <w:r w:rsidRPr="00FE4FAF">
        <w:t xml:space="preserve"> na </w:t>
      </w:r>
      <w:r>
        <w:t xml:space="preserve">koniec </w:t>
      </w:r>
      <w:r w:rsidRPr="00FE4FAF">
        <w:t>2019 r</w:t>
      </w:r>
      <w:r>
        <w:t>oku</w:t>
      </w:r>
    </w:p>
    <w:p w:rsidR="00C357BA" w:rsidRDefault="00486D72" w:rsidP="00FE4FAF">
      <w:pPr>
        <w:tabs>
          <w:tab w:val="left" w:pos="9072"/>
        </w:tabs>
        <w:spacing w:before="0" w:beforeAutospacing="0" w:after="0" w:afterAutospacing="0"/>
        <w:jc w:val="center"/>
      </w:pPr>
      <w:r>
        <w:rPr>
          <w:noProof/>
          <w:lang w:eastAsia="pl-PL"/>
        </w:rPr>
        <w:drawing>
          <wp:inline distT="0" distB="0" distL="0" distR="0" wp14:anchorId="3B09456C" wp14:editId="6DB90BD6">
            <wp:extent cx="8667750" cy="6130628"/>
            <wp:effectExtent l="0" t="0" r="0" b="381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4655" cy="6135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7BA" w:rsidRDefault="00C357BA" w:rsidP="00CC6C01">
      <w:pPr>
        <w:tabs>
          <w:tab w:val="left" w:pos="9072"/>
        </w:tabs>
        <w:spacing w:before="0" w:beforeAutospacing="0" w:after="0" w:afterAutospacing="0"/>
        <w:sectPr w:rsidR="00C357BA" w:rsidSect="00FE4FAF">
          <w:pgSz w:w="16838" w:h="11906" w:orient="landscape"/>
          <w:pgMar w:top="709" w:right="1135" w:bottom="993" w:left="1134" w:header="708" w:footer="266" w:gutter="0"/>
          <w:cols w:space="708"/>
          <w:docGrid w:linePitch="360"/>
        </w:sectPr>
      </w:pPr>
    </w:p>
    <w:p w:rsidR="00C357BA" w:rsidRPr="00C357BA" w:rsidRDefault="00C357BA" w:rsidP="00C357BA">
      <w:pPr>
        <w:pStyle w:val="Akapitzlist"/>
        <w:numPr>
          <w:ilvl w:val="0"/>
          <w:numId w:val="19"/>
        </w:numPr>
        <w:spacing w:line="360" w:lineRule="auto"/>
        <w:ind w:left="0" w:hanging="709"/>
        <w:jc w:val="both"/>
        <w:rPr>
          <w:sz w:val="28"/>
        </w:rPr>
      </w:pPr>
      <w:r w:rsidRPr="00C357BA">
        <w:rPr>
          <w:b/>
          <w:sz w:val="28"/>
        </w:rPr>
        <w:lastRenderedPageBreak/>
        <w:t xml:space="preserve">Dodatkowe działania </w:t>
      </w:r>
      <w:proofErr w:type="spellStart"/>
      <w:r w:rsidRPr="00C357BA">
        <w:rPr>
          <w:b/>
          <w:sz w:val="28"/>
        </w:rPr>
        <w:t>organizacyjno</w:t>
      </w:r>
      <w:proofErr w:type="spellEnd"/>
      <w:r w:rsidR="006E2FA1">
        <w:rPr>
          <w:b/>
          <w:sz w:val="28"/>
        </w:rPr>
        <w:t xml:space="preserve"> </w:t>
      </w:r>
      <w:r w:rsidRPr="00C357BA">
        <w:rPr>
          <w:b/>
          <w:sz w:val="28"/>
        </w:rPr>
        <w:t>- prawne:</w:t>
      </w:r>
      <w:r w:rsidRPr="00C357BA">
        <w:rPr>
          <w:sz w:val="28"/>
        </w:rPr>
        <w:t xml:space="preserve"> </w:t>
      </w:r>
    </w:p>
    <w:p w:rsidR="00C357BA" w:rsidRPr="001D12BE" w:rsidRDefault="00C357BA" w:rsidP="00C357BA">
      <w:pPr>
        <w:pStyle w:val="Akapitzlist"/>
        <w:numPr>
          <w:ilvl w:val="0"/>
          <w:numId w:val="24"/>
        </w:numPr>
        <w:spacing w:before="0" w:beforeAutospacing="0" w:after="0" w:afterAutospacing="0" w:line="336" w:lineRule="auto"/>
        <w:ind w:left="0" w:hanging="425"/>
        <w:contextualSpacing w:val="0"/>
        <w:jc w:val="both"/>
      </w:pPr>
      <w:r w:rsidRPr="001D12BE">
        <w:t xml:space="preserve">Zarządzenie nr 13/2019 z dnia 01.04.2019 r. w sprawie „Regulaminu przyznawania </w:t>
      </w:r>
      <w:r w:rsidRPr="001D12BE">
        <w:br/>
        <w:t>i wypłacania z Funduszu Pracy dodatków do wynagrodzenia pracownikom zatrudnionym w Powiatowym Urzędzie Pracy w Ostrowcu Św.”</w:t>
      </w:r>
    </w:p>
    <w:p w:rsidR="00C357BA" w:rsidRPr="001D12BE" w:rsidRDefault="00C357BA" w:rsidP="00C357BA">
      <w:pPr>
        <w:pStyle w:val="Akapitzlist"/>
        <w:numPr>
          <w:ilvl w:val="0"/>
          <w:numId w:val="24"/>
        </w:numPr>
        <w:spacing w:before="0" w:beforeAutospacing="0" w:after="0" w:afterAutospacing="0" w:line="336" w:lineRule="auto"/>
        <w:ind w:left="0" w:hanging="425"/>
        <w:contextualSpacing w:val="0"/>
        <w:jc w:val="both"/>
      </w:pPr>
      <w:r w:rsidRPr="001D12BE">
        <w:t>Zarządzenie nr 19/2019 z dnia 09.05.2019 r. w sprawie wprowadzenia „Regulaminu Organizacyjnego w Powiatowym Urzędzie Pracy w Ostrowcu Św.”;</w:t>
      </w:r>
    </w:p>
    <w:p w:rsidR="00C357BA" w:rsidRPr="001D12BE" w:rsidRDefault="00C357BA" w:rsidP="00C357BA">
      <w:pPr>
        <w:pStyle w:val="Akapitzlist"/>
        <w:numPr>
          <w:ilvl w:val="0"/>
          <w:numId w:val="24"/>
        </w:numPr>
        <w:spacing w:before="0" w:beforeAutospacing="0" w:after="0" w:afterAutospacing="0" w:line="336" w:lineRule="auto"/>
        <w:ind w:left="0" w:hanging="425"/>
        <w:contextualSpacing w:val="0"/>
        <w:jc w:val="both"/>
      </w:pPr>
      <w:r w:rsidRPr="001D12BE">
        <w:t>Zarządzenie nr 20/2019 z dnia 31.05.2019 r. w sprawie wprowadzenia Kodeksu etyki pracowników Powiatowego Urzędu Pracy w Ostrowcu Św.</w:t>
      </w:r>
    </w:p>
    <w:p w:rsidR="00C357BA" w:rsidRPr="001D12BE" w:rsidRDefault="00C357BA" w:rsidP="00C357BA">
      <w:pPr>
        <w:pStyle w:val="Akapitzlist"/>
        <w:numPr>
          <w:ilvl w:val="0"/>
          <w:numId w:val="24"/>
        </w:numPr>
        <w:spacing w:before="0" w:beforeAutospacing="0" w:after="0" w:afterAutospacing="0" w:line="336" w:lineRule="auto"/>
        <w:ind w:left="0" w:hanging="425"/>
        <w:contextualSpacing w:val="0"/>
        <w:jc w:val="both"/>
      </w:pPr>
      <w:r w:rsidRPr="001D12BE">
        <w:t>Zarządzenie nr 24/2019 z dnia 13.06.2019 r. w sprawie wprowadzenia „Regulaminu oceny okresowej pracownika samorządowego zatrudnionego w Powiatowym Urzędzie Pracy w Ostrowcu Św.”;</w:t>
      </w:r>
    </w:p>
    <w:p w:rsidR="00C357BA" w:rsidRPr="001D12BE" w:rsidRDefault="00C357BA" w:rsidP="00C357BA">
      <w:pPr>
        <w:pStyle w:val="Akapitzlist"/>
        <w:numPr>
          <w:ilvl w:val="0"/>
          <w:numId w:val="24"/>
        </w:numPr>
        <w:spacing w:before="0" w:beforeAutospacing="0" w:after="0" w:afterAutospacing="0" w:line="336" w:lineRule="auto"/>
        <w:ind w:left="0" w:hanging="425"/>
        <w:contextualSpacing w:val="0"/>
        <w:jc w:val="both"/>
      </w:pPr>
      <w:r w:rsidRPr="001D12BE">
        <w:t xml:space="preserve">Zarządzenie nr 25/2019 z dnia 13.06.2019 r. w sprawie wprowadzenia „Regulaminu kontroli zewnętrznej powadzonej przez pracowników Powiatowego Urzędu Pracy </w:t>
      </w:r>
      <w:r>
        <w:br/>
      </w:r>
      <w:r w:rsidRPr="001D12BE">
        <w:t>w Ostrowcu Św. w zakresie przestrzegania warunków umów za</w:t>
      </w:r>
      <w:r w:rsidR="006B5C5E">
        <w:t>wartych w ramach Funduszu Pracy,</w:t>
      </w:r>
      <w:r w:rsidRPr="001D12BE">
        <w:t xml:space="preserve"> EFS, PFRON, KFS”;</w:t>
      </w:r>
    </w:p>
    <w:p w:rsidR="00C357BA" w:rsidRPr="001D12BE" w:rsidRDefault="00C357BA" w:rsidP="00C357BA">
      <w:pPr>
        <w:pStyle w:val="Akapitzlist"/>
        <w:numPr>
          <w:ilvl w:val="0"/>
          <w:numId w:val="24"/>
        </w:numPr>
        <w:spacing w:before="0" w:beforeAutospacing="0" w:after="0" w:afterAutospacing="0" w:line="336" w:lineRule="auto"/>
        <w:ind w:left="0" w:hanging="425"/>
        <w:contextualSpacing w:val="0"/>
        <w:jc w:val="both"/>
      </w:pPr>
      <w:r w:rsidRPr="001D12BE">
        <w:t>Zarządzenie nr 26/2019 z dnia 13.06.2019 r. w sprawie ustalenia i wprowadzenia „Procedury udostępniania informacji publicznej w Powiatowy</w:t>
      </w:r>
      <w:r>
        <w:t xml:space="preserve">m Urzędzie Pracy </w:t>
      </w:r>
      <w:r>
        <w:br/>
        <w:t>w Ostrowcu Św.</w:t>
      </w:r>
      <w:r w:rsidRPr="001D12BE">
        <w:t>;</w:t>
      </w:r>
    </w:p>
    <w:p w:rsidR="00C357BA" w:rsidRPr="001D12BE" w:rsidRDefault="00C357BA" w:rsidP="00C357BA">
      <w:pPr>
        <w:pStyle w:val="Akapitzlist"/>
        <w:numPr>
          <w:ilvl w:val="0"/>
          <w:numId w:val="24"/>
        </w:numPr>
        <w:spacing w:before="0" w:beforeAutospacing="0" w:after="0" w:afterAutospacing="0" w:line="336" w:lineRule="auto"/>
        <w:ind w:left="0" w:hanging="425"/>
        <w:contextualSpacing w:val="0"/>
        <w:jc w:val="both"/>
      </w:pPr>
      <w:r w:rsidRPr="001D12BE">
        <w:t>Zarządzenie nr 27/2019 z dnia 13.06.2019 r. w sprawie ustalenia i wprowadzenia „Zasad publikacji i procedury aktualizacji danych w Biuletynie Informacji Publicznej Powiatowego Urzędu Pracy w Ostrowcu Św.”;</w:t>
      </w:r>
    </w:p>
    <w:p w:rsidR="00C357BA" w:rsidRPr="001D12BE" w:rsidRDefault="00C357BA" w:rsidP="00C357BA">
      <w:pPr>
        <w:pStyle w:val="Akapitzlist"/>
        <w:numPr>
          <w:ilvl w:val="0"/>
          <w:numId w:val="24"/>
        </w:numPr>
        <w:spacing w:before="0" w:beforeAutospacing="0" w:after="0" w:afterAutospacing="0" w:line="336" w:lineRule="auto"/>
        <w:ind w:left="0" w:hanging="425"/>
        <w:contextualSpacing w:val="0"/>
        <w:jc w:val="both"/>
      </w:pPr>
      <w:r w:rsidRPr="001D12BE">
        <w:t>Zarządzenie nr 32/2019 z dnia 01.08.2019 r. w sprawie wprowadzenia Regulaminu pracy w Powiatowym Urzędzie Pracy w Ostrowcu Św.;</w:t>
      </w:r>
    </w:p>
    <w:p w:rsidR="00C357BA" w:rsidRPr="001D12BE" w:rsidRDefault="00C357BA" w:rsidP="00C357BA">
      <w:pPr>
        <w:pStyle w:val="Akapitzlist"/>
        <w:numPr>
          <w:ilvl w:val="0"/>
          <w:numId w:val="24"/>
        </w:numPr>
        <w:spacing w:before="0" w:beforeAutospacing="0" w:after="0" w:afterAutospacing="0" w:line="336" w:lineRule="auto"/>
        <w:ind w:left="0" w:hanging="425"/>
        <w:contextualSpacing w:val="0"/>
        <w:jc w:val="both"/>
      </w:pPr>
      <w:r w:rsidRPr="001D12BE">
        <w:t>Zarządzenie nr 33/2019 z dnia 01.08.2019 r. w sprawie wprowadzenia Regulaminu przeprowadzania służby przygotowawczej i organizowania egzaminu kończącego służbę”</w:t>
      </w:r>
    </w:p>
    <w:p w:rsidR="00C357BA" w:rsidRPr="001D12BE" w:rsidRDefault="00C357BA" w:rsidP="00C357BA">
      <w:pPr>
        <w:pStyle w:val="Akapitzlist"/>
        <w:numPr>
          <w:ilvl w:val="0"/>
          <w:numId w:val="24"/>
        </w:numPr>
        <w:spacing w:before="0" w:beforeAutospacing="0" w:after="0" w:afterAutospacing="0" w:line="336" w:lineRule="auto"/>
        <w:ind w:left="0" w:hanging="425"/>
        <w:contextualSpacing w:val="0"/>
        <w:jc w:val="both"/>
      </w:pPr>
      <w:r w:rsidRPr="001D12BE">
        <w:t xml:space="preserve">Zarządzenie nr 34/2019 z dnia 12.09.2019 r. w sprawie wprowadzenia Regulaminu wynagradzania pracowników zatrudnionych w Powiatowym Urzędzie Pracy </w:t>
      </w:r>
      <w:r>
        <w:br/>
      </w:r>
      <w:r w:rsidRPr="001D12BE">
        <w:t>w Ostrowcu Św.  oraz Zakładowego regulaminu przyznawania nagród pracownikom Powiatowego Urzędu Pracy w Ostrowcu Św.”;</w:t>
      </w:r>
    </w:p>
    <w:p w:rsidR="00C357BA" w:rsidRPr="001D12BE" w:rsidRDefault="00C357BA" w:rsidP="00C357BA">
      <w:pPr>
        <w:pStyle w:val="Akapitzlist"/>
        <w:numPr>
          <w:ilvl w:val="0"/>
          <w:numId w:val="24"/>
        </w:numPr>
        <w:spacing w:before="0" w:beforeAutospacing="0" w:after="0" w:afterAutospacing="0" w:line="336" w:lineRule="auto"/>
        <w:ind w:left="0" w:hanging="425"/>
        <w:contextualSpacing w:val="0"/>
        <w:jc w:val="both"/>
      </w:pPr>
      <w:r w:rsidRPr="001D12BE">
        <w:t>Zarządzenie nr 36/2019 z dnia 12.09.2019 r. w sprawie ustalenia Instrukcji określającej zasady ewidencji i kontroli druków ścisłego zarachowania”;</w:t>
      </w:r>
    </w:p>
    <w:p w:rsidR="00C357BA" w:rsidRPr="001D12BE" w:rsidRDefault="00C357BA" w:rsidP="00C357BA">
      <w:pPr>
        <w:pStyle w:val="Akapitzlist"/>
        <w:numPr>
          <w:ilvl w:val="0"/>
          <w:numId w:val="24"/>
        </w:numPr>
        <w:spacing w:before="0" w:beforeAutospacing="0" w:after="0" w:afterAutospacing="0" w:line="336" w:lineRule="auto"/>
        <w:ind w:left="0" w:hanging="425"/>
        <w:contextualSpacing w:val="0"/>
        <w:jc w:val="both"/>
      </w:pPr>
      <w:r w:rsidRPr="001D12BE">
        <w:t xml:space="preserve">Zarządzenie nr 37/2019 z dnia 13.09.2019 r. w sprawie wyznaczenia pracowników do udzielania pierwszej pomocy i wykonywania działań w zakresie zwalczania pożarów </w:t>
      </w:r>
      <w:r w:rsidRPr="001D12BE">
        <w:br/>
        <w:t>i ewaluacji pracowników;</w:t>
      </w:r>
    </w:p>
    <w:p w:rsidR="00C357BA" w:rsidRDefault="00C357BA" w:rsidP="00C357BA">
      <w:pPr>
        <w:pStyle w:val="Akapitzlist"/>
        <w:numPr>
          <w:ilvl w:val="0"/>
          <w:numId w:val="24"/>
        </w:numPr>
        <w:tabs>
          <w:tab w:val="left" w:pos="9072"/>
        </w:tabs>
        <w:spacing w:before="0" w:beforeAutospacing="0" w:after="0" w:afterAutospacing="0" w:line="336" w:lineRule="auto"/>
        <w:ind w:left="0" w:hanging="426"/>
        <w:contextualSpacing w:val="0"/>
        <w:jc w:val="both"/>
      </w:pPr>
      <w:r w:rsidRPr="001D12BE">
        <w:t>Zarządzenie nr 45/2019 z dnia 29.11.2019 r. w sprawie wprowadzenia Regulaminu Organizacyjnego Powiatowego Urzędu Pracy w Ostrowcu Św.</w:t>
      </w:r>
    </w:p>
    <w:sectPr w:rsidR="00C357BA" w:rsidSect="00C357BA">
      <w:pgSz w:w="11906" w:h="16838"/>
      <w:pgMar w:top="1135" w:right="1700" w:bottom="1134" w:left="1701" w:header="708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E08" w:rsidRDefault="00DF2E08" w:rsidP="002316E8">
      <w:pPr>
        <w:spacing w:before="0" w:after="0"/>
      </w:pPr>
      <w:r>
        <w:separator/>
      </w:r>
    </w:p>
  </w:endnote>
  <w:endnote w:type="continuationSeparator" w:id="0">
    <w:p w:rsidR="00DF2E08" w:rsidRDefault="00DF2E08" w:rsidP="002316E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-Roman"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31648563"/>
      <w:docPartObj>
        <w:docPartGallery w:val="Page Numbers (Bottom of Page)"/>
        <w:docPartUnique/>
      </w:docPartObj>
    </w:sdtPr>
    <w:sdtEndPr/>
    <w:sdtContent>
      <w:p w:rsidR="005F230B" w:rsidRDefault="005F230B" w:rsidP="00C81F9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4ED2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E08" w:rsidRDefault="00DF2E08" w:rsidP="002316E8">
      <w:pPr>
        <w:spacing w:before="0" w:after="0"/>
      </w:pPr>
      <w:r>
        <w:separator/>
      </w:r>
    </w:p>
  </w:footnote>
  <w:footnote w:type="continuationSeparator" w:id="0">
    <w:p w:rsidR="00DF2E08" w:rsidRDefault="00DF2E08" w:rsidP="002316E8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11.25pt;height:11.25pt" o:bullet="t">
        <v:imagedata r:id="rId1" o:title="mso5B29"/>
      </v:shape>
    </w:pict>
  </w:numPicBullet>
  <w:abstractNum w:abstractNumId="0">
    <w:nsid w:val="063955D3"/>
    <w:multiLevelType w:val="hybridMultilevel"/>
    <w:tmpl w:val="6FE66034"/>
    <w:lvl w:ilvl="0" w:tplc="0415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43324E"/>
    <w:multiLevelType w:val="hybridMultilevel"/>
    <w:tmpl w:val="D53AAA78"/>
    <w:lvl w:ilvl="0" w:tplc="0415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E5411F"/>
    <w:multiLevelType w:val="hybridMultilevel"/>
    <w:tmpl w:val="14EC261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A46F06"/>
    <w:multiLevelType w:val="hybridMultilevel"/>
    <w:tmpl w:val="1488033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5F037E"/>
    <w:multiLevelType w:val="hybridMultilevel"/>
    <w:tmpl w:val="4258AA6E"/>
    <w:lvl w:ilvl="0" w:tplc="FC82BAFE">
      <w:start w:val="1"/>
      <w:numFmt w:val="decimal"/>
      <w:lvlText w:val="%1."/>
      <w:lvlJc w:val="left"/>
      <w:pPr>
        <w:ind w:left="1776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2496" w:hanging="360"/>
      </w:pPr>
    </w:lvl>
    <w:lvl w:ilvl="2" w:tplc="0415001B">
      <w:start w:val="1"/>
      <w:numFmt w:val="lowerRoman"/>
      <w:lvlText w:val="%3."/>
      <w:lvlJc w:val="right"/>
      <w:pPr>
        <w:ind w:left="3216" w:hanging="180"/>
      </w:pPr>
    </w:lvl>
    <w:lvl w:ilvl="3" w:tplc="0415000F">
      <w:start w:val="1"/>
      <w:numFmt w:val="decimal"/>
      <w:lvlText w:val="%4."/>
      <w:lvlJc w:val="left"/>
      <w:pPr>
        <w:ind w:left="3936" w:hanging="360"/>
      </w:pPr>
    </w:lvl>
    <w:lvl w:ilvl="4" w:tplc="04150019">
      <w:start w:val="1"/>
      <w:numFmt w:val="lowerLetter"/>
      <w:lvlText w:val="%5."/>
      <w:lvlJc w:val="left"/>
      <w:pPr>
        <w:ind w:left="4656" w:hanging="360"/>
      </w:pPr>
    </w:lvl>
    <w:lvl w:ilvl="5" w:tplc="0415001B">
      <w:start w:val="1"/>
      <w:numFmt w:val="lowerRoman"/>
      <w:lvlText w:val="%6."/>
      <w:lvlJc w:val="right"/>
      <w:pPr>
        <w:ind w:left="5376" w:hanging="180"/>
      </w:pPr>
    </w:lvl>
    <w:lvl w:ilvl="6" w:tplc="0415000F">
      <w:start w:val="1"/>
      <w:numFmt w:val="decimal"/>
      <w:lvlText w:val="%7."/>
      <w:lvlJc w:val="left"/>
      <w:pPr>
        <w:ind w:left="6096" w:hanging="360"/>
      </w:pPr>
    </w:lvl>
    <w:lvl w:ilvl="7" w:tplc="04150019">
      <w:start w:val="1"/>
      <w:numFmt w:val="lowerLetter"/>
      <w:lvlText w:val="%8."/>
      <w:lvlJc w:val="left"/>
      <w:pPr>
        <w:ind w:left="6816" w:hanging="360"/>
      </w:pPr>
    </w:lvl>
    <w:lvl w:ilvl="8" w:tplc="0415001B">
      <w:start w:val="1"/>
      <w:numFmt w:val="lowerRoman"/>
      <w:lvlText w:val="%9."/>
      <w:lvlJc w:val="right"/>
      <w:pPr>
        <w:ind w:left="7536" w:hanging="180"/>
      </w:pPr>
    </w:lvl>
  </w:abstractNum>
  <w:abstractNum w:abstractNumId="5">
    <w:nsid w:val="26B63E5F"/>
    <w:multiLevelType w:val="hybridMultilevel"/>
    <w:tmpl w:val="E6E8FF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DB110A"/>
    <w:multiLevelType w:val="hybridMultilevel"/>
    <w:tmpl w:val="C1CA0EF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CB5A1C"/>
    <w:multiLevelType w:val="hybridMultilevel"/>
    <w:tmpl w:val="4964CE78"/>
    <w:lvl w:ilvl="0" w:tplc="0415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AF0ED9"/>
    <w:multiLevelType w:val="hybridMultilevel"/>
    <w:tmpl w:val="BB4283A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5C76C4"/>
    <w:multiLevelType w:val="hybridMultilevel"/>
    <w:tmpl w:val="803C007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D73189E"/>
    <w:multiLevelType w:val="hybridMultilevel"/>
    <w:tmpl w:val="2D6CF3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792351"/>
    <w:multiLevelType w:val="hybridMultilevel"/>
    <w:tmpl w:val="25045D34"/>
    <w:lvl w:ilvl="0" w:tplc="04150001">
      <w:start w:val="1"/>
      <w:numFmt w:val="bullet"/>
      <w:lvlText w:val=""/>
      <w:lvlJc w:val="left"/>
      <w:pPr>
        <w:ind w:left="96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6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27" w:hanging="360"/>
      </w:pPr>
      <w:rPr>
        <w:rFonts w:ascii="Wingdings" w:hAnsi="Wingdings" w:hint="default"/>
      </w:rPr>
    </w:lvl>
  </w:abstractNum>
  <w:abstractNum w:abstractNumId="12">
    <w:nsid w:val="49894575"/>
    <w:multiLevelType w:val="hybridMultilevel"/>
    <w:tmpl w:val="C59803C2"/>
    <w:lvl w:ilvl="0" w:tplc="571C3DD4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>
    <w:nsid w:val="52B073CA"/>
    <w:multiLevelType w:val="hybridMultilevel"/>
    <w:tmpl w:val="000406A2"/>
    <w:lvl w:ilvl="0" w:tplc="BA166138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633627"/>
    <w:multiLevelType w:val="hybridMultilevel"/>
    <w:tmpl w:val="16A28536"/>
    <w:lvl w:ilvl="0" w:tplc="DE6EAA5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A7A323A"/>
    <w:multiLevelType w:val="hybridMultilevel"/>
    <w:tmpl w:val="4E4E6A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1745A6D"/>
    <w:multiLevelType w:val="hybridMultilevel"/>
    <w:tmpl w:val="83EA1A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35D2FAB"/>
    <w:multiLevelType w:val="multilevel"/>
    <w:tmpl w:val="C2BC178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6CE4817"/>
    <w:multiLevelType w:val="hybridMultilevel"/>
    <w:tmpl w:val="99E808FE"/>
    <w:lvl w:ilvl="0" w:tplc="68865C8E">
      <w:start w:val="1"/>
      <w:numFmt w:val="bullet"/>
      <w:lvlText w:val=""/>
      <w:lvlJc w:val="center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E8353F1"/>
    <w:multiLevelType w:val="hybridMultilevel"/>
    <w:tmpl w:val="20E2C2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E8B1CFF"/>
    <w:multiLevelType w:val="hybridMultilevel"/>
    <w:tmpl w:val="89CAA918"/>
    <w:lvl w:ilvl="0" w:tplc="72E060D0">
      <w:start w:val="2"/>
      <w:numFmt w:val="upperRoman"/>
      <w:lvlText w:val="%1."/>
      <w:lvlJc w:val="left"/>
      <w:pPr>
        <w:ind w:left="1080" w:hanging="720"/>
      </w:pPr>
      <w:rPr>
        <w:rFonts w:hint="default"/>
        <w:b/>
        <w:sz w:val="28"/>
        <w:szCs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620789"/>
    <w:multiLevelType w:val="hybridMultilevel"/>
    <w:tmpl w:val="56627372"/>
    <w:lvl w:ilvl="0" w:tplc="79EE18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"/>
  </w:num>
  <w:num w:numId="3">
    <w:abstractNumId w:val="12"/>
  </w:num>
  <w:num w:numId="4">
    <w:abstractNumId w:val="16"/>
  </w:num>
  <w:num w:numId="5">
    <w:abstractNumId w:val="19"/>
  </w:num>
  <w:num w:numId="6">
    <w:abstractNumId w:val="13"/>
  </w:num>
  <w:num w:numId="7">
    <w:abstractNumId w:val="5"/>
  </w:num>
  <w:num w:numId="8">
    <w:abstractNumId w:val="15"/>
  </w:num>
  <w:num w:numId="9">
    <w:abstractNumId w:val="10"/>
  </w:num>
  <w:num w:numId="10">
    <w:abstractNumId w:val="3"/>
  </w:num>
  <w:num w:numId="11">
    <w:abstractNumId w:val="8"/>
  </w:num>
  <w:num w:numId="12">
    <w:abstractNumId w:val="17"/>
  </w:num>
  <w:num w:numId="13">
    <w:abstractNumId w:val="14"/>
  </w:num>
  <w:num w:numId="14">
    <w:abstractNumId w:val="11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21"/>
  </w:num>
  <w:num w:numId="19">
    <w:abstractNumId w:val="20"/>
  </w:num>
  <w:num w:numId="20">
    <w:abstractNumId w:val="4"/>
  </w:num>
  <w:num w:numId="21">
    <w:abstractNumId w:val="9"/>
  </w:num>
  <w:num w:numId="22">
    <w:abstractNumId w:val="0"/>
  </w:num>
  <w:num w:numId="23">
    <w:abstractNumId w:val="1"/>
  </w:num>
  <w:num w:numId="24">
    <w:abstractNumId w:val="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ED7"/>
    <w:rsid w:val="000015F3"/>
    <w:rsid w:val="0000219F"/>
    <w:rsid w:val="00003F73"/>
    <w:rsid w:val="000112C6"/>
    <w:rsid w:val="00011D03"/>
    <w:rsid w:val="00014811"/>
    <w:rsid w:val="0001590D"/>
    <w:rsid w:val="00016DB0"/>
    <w:rsid w:val="00024ED9"/>
    <w:rsid w:val="000253CD"/>
    <w:rsid w:val="00025529"/>
    <w:rsid w:val="00030884"/>
    <w:rsid w:val="000312EA"/>
    <w:rsid w:val="00031BCD"/>
    <w:rsid w:val="0003258B"/>
    <w:rsid w:val="00032D3A"/>
    <w:rsid w:val="000336DF"/>
    <w:rsid w:val="00036348"/>
    <w:rsid w:val="00036B93"/>
    <w:rsid w:val="00037A26"/>
    <w:rsid w:val="000415D5"/>
    <w:rsid w:val="00042EA5"/>
    <w:rsid w:val="000444E0"/>
    <w:rsid w:val="000451CC"/>
    <w:rsid w:val="0004604D"/>
    <w:rsid w:val="00046C21"/>
    <w:rsid w:val="00050234"/>
    <w:rsid w:val="00051777"/>
    <w:rsid w:val="00051FBD"/>
    <w:rsid w:val="00052F26"/>
    <w:rsid w:val="00053FB1"/>
    <w:rsid w:val="00054446"/>
    <w:rsid w:val="000622FB"/>
    <w:rsid w:val="00062507"/>
    <w:rsid w:val="0006353C"/>
    <w:rsid w:val="00063B41"/>
    <w:rsid w:val="00067FF5"/>
    <w:rsid w:val="00070737"/>
    <w:rsid w:val="000713BD"/>
    <w:rsid w:val="00074E12"/>
    <w:rsid w:val="00080101"/>
    <w:rsid w:val="000810B9"/>
    <w:rsid w:val="0008264D"/>
    <w:rsid w:val="00083AB7"/>
    <w:rsid w:val="00092E43"/>
    <w:rsid w:val="000967B6"/>
    <w:rsid w:val="000A307C"/>
    <w:rsid w:val="000A3558"/>
    <w:rsid w:val="000B1998"/>
    <w:rsid w:val="000B7D80"/>
    <w:rsid w:val="000C2F5B"/>
    <w:rsid w:val="000C4949"/>
    <w:rsid w:val="000D4FE5"/>
    <w:rsid w:val="000D76C5"/>
    <w:rsid w:val="000E0815"/>
    <w:rsid w:val="000E0E92"/>
    <w:rsid w:val="000E2135"/>
    <w:rsid w:val="000E24CB"/>
    <w:rsid w:val="000F1991"/>
    <w:rsid w:val="000F2E17"/>
    <w:rsid w:val="00105925"/>
    <w:rsid w:val="0010608D"/>
    <w:rsid w:val="00107E85"/>
    <w:rsid w:val="001209FB"/>
    <w:rsid w:val="0012300E"/>
    <w:rsid w:val="00124314"/>
    <w:rsid w:val="00125419"/>
    <w:rsid w:val="00130A11"/>
    <w:rsid w:val="0013259D"/>
    <w:rsid w:val="001357AB"/>
    <w:rsid w:val="001358D1"/>
    <w:rsid w:val="00136559"/>
    <w:rsid w:val="001375F7"/>
    <w:rsid w:val="00143D02"/>
    <w:rsid w:val="001454EC"/>
    <w:rsid w:val="00146C07"/>
    <w:rsid w:val="00151A43"/>
    <w:rsid w:val="001535A6"/>
    <w:rsid w:val="00153EB8"/>
    <w:rsid w:val="00155804"/>
    <w:rsid w:val="00156CBD"/>
    <w:rsid w:val="001618A7"/>
    <w:rsid w:val="00162C03"/>
    <w:rsid w:val="00164817"/>
    <w:rsid w:val="00166D5D"/>
    <w:rsid w:val="00177CBE"/>
    <w:rsid w:val="00177E3D"/>
    <w:rsid w:val="00180A76"/>
    <w:rsid w:val="00180D06"/>
    <w:rsid w:val="00187FD4"/>
    <w:rsid w:val="00190B7E"/>
    <w:rsid w:val="001919BC"/>
    <w:rsid w:val="0019231D"/>
    <w:rsid w:val="00192AD9"/>
    <w:rsid w:val="00192AF7"/>
    <w:rsid w:val="00193ED3"/>
    <w:rsid w:val="00194F6D"/>
    <w:rsid w:val="001A0286"/>
    <w:rsid w:val="001A0642"/>
    <w:rsid w:val="001A322E"/>
    <w:rsid w:val="001A7DFA"/>
    <w:rsid w:val="001B207F"/>
    <w:rsid w:val="001B326B"/>
    <w:rsid w:val="001B5A01"/>
    <w:rsid w:val="001B601E"/>
    <w:rsid w:val="001C05E4"/>
    <w:rsid w:val="001C12E9"/>
    <w:rsid w:val="001C2112"/>
    <w:rsid w:val="001C6225"/>
    <w:rsid w:val="001D6639"/>
    <w:rsid w:val="001E3BCB"/>
    <w:rsid w:val="001E53E9"/>
    <w:rsid w:val="001F082E"/>
    <w:rsid w:val="001F2D6B"/>
    <w:rsid w:val="001F31F4"/>
    <w:rsid w:val="001F5101"/>
    <w:rsid w:val="001F541C"/>
    <w:rsid w:val="001F7A5A"/>
    <w:rsid w:val="00210BF4"/>
    <w:rsid w:val="0021386F"/>
    <w:rsid w:val="00222D1F"/>
    <w:rsid w:val="0022390D"/>
    <w:rsid w:val="002276F1"/>
    <w:rsid w:val="00227CA5"/>
    <w:rsid w:val="002305E1"/>
    <w:rsid w:val="002316E8"/>
    <w:rsid w:val="002318AB"/>
    <w:rsid w:val="00233598"/>
    <w:rsid w:val="00233B4D"/>
    <w:rsid w:val="002352A5"/>
    <w:rsid w:val="00235B43"/>
    <w:rsid w:val="00236CDB"/>
    <w:rsid w:val="00237DE3"/>
    <w:rsid w:val="002408D9"/>
    <w:rsid w:val="00240F39"/>
    <w:rsid w:val="002410C7"/>
    <w:rsid w:val="00242334"/>
    <w:rsid w:val="0025475B"/>
    <w:rsid w:val="002567D2"/>
    <w:rsid w:val="002579A4"/>
    <w:rsid w:val="002579CC"/>
    <w:rsid w:val="002621FD"/>
    <w:rsid w:val="00264672"/>
    <w:rsid w:val="00271700"/>
    <w:rsid w:val="00271AC4"/>
    <w:rsid w:val="0027275D"/>
    <w:rsid w:val="00274A62"/>
    <w:rsid w:val="00274DC1"/>
    <w:rsid w:val="00277F0F"/>
    <w:rsid w:val="002873AE"/>
    <w:rsid w:val="002A1FF2"/>
    <w:rsid w:val="002A3FFE"/>
    <w:rsid w:val="002A46B4"/>
    <w:rsid w:val="002B1CFE"/>
    <w:rsid w:val="002B32C2"/>
    <w:rsid w:val="002B64BA"/>
    <w:rsid w:val="002C792E"/>
    <w:rsid w:val="002D360B"/>
    <w:rsid w:val="002D58C8"/>
    <w:rsid w:val="002D58E0"/>
    <w:rsid w:val="002E065B"/>
    <w:rsid w:val="002E06A3"/>
    <w:rsid w:val="002E22B5"/>
    <w:rsid w:val="002E7F8A"/>
    <w:rsid w:val="002F0C42"/>
    <w:rsid w:val="002F1BA4"/>
    <w:rsid w:val="002F341D"/>
    <w:rsid w:val="002F470E"/>
    <w:rsid w:val="00300930"/>
    <w:rsid w:val="00301742"/>
    <w:rsid w:val="00307A67"/>
    <w:rsid w:val="00311277"/>
    <w:rsid w:val="003112C3"/>
    <w:rsid w:val="00311500"/>
    <w:rsid w:val="0031263E"/>
    <w:rsid w:val="00316A07"/>
    <w:rsid w:val="00317E4C"/>
    <w:rsid w:val="0032166A"/>
    <w:rsid w:val="00324EDB"/>
    <w:rsid w:val="003264D2"/>
    <w:rsid w:val="00331B27"/>
    <w:rsid w:val="003332D3"/>
    <w:rsid w:val="003359A4"/>
    <w:rsid w:val="00335FF1"/>
    <w:rsid w:val="00336FB6"/>
    <w:rsid w:val="003375B5"/>
    <w:rsid w:val="00343CD6"/>
    <w:rsid w:val="00350AD2"/>
    <w:rsid w:val="00362B1F"/>
    <w:rsid w:val="00362FC7"/>
    <w:rsid w:val="00363707"/>
    <w:rsid w:val="00365E6F"/>
    <w:rsid w:val="0036710D"/>
    <w:rsid w:val="00367E7C"/>
    <w:rsid w:val="00374223"/>
    <w:rsid w:val="00377C19"/>
    <w:rsid w:val="00377EEA"/>
    <w:rsid w:val="00385915"/>
    <w:rsid w:val="00385982"/>
    <w:rsid w:val="00393951"/>
    <w:rsid w:val="00393B0E"/>
    <w:rsid w:val="003941A8"/>
    <w:rsid w:val="0039577D"/>
    <w:rsid w:val="003A1CC5"/>
    <w:rsid w:val="003A1D7F"/>
    <w:rsid w:val="003A326D"/>
    <w:rsid w:val="003A6BEF"/>
    <w:rsid w:val="003B19F5"/>
    <w:rsid w:val="003B401C"/>
    <w:rsid w:val="003B40A1"/>
    <w:rsid w:val="003B450E"/>
    <w:rsid w:val="003B61E1"/>
    <w:rsid w:val="003C0A19"/>
    <w:rsid w:val="003C6CF0"/>
    <w:rsid w:val="003D1B0E"/>
    <w:rsid w:val="003D5503"/>
    <w:rsid w:val="003D58C2"/>
    <w:rsid w:val="003D6F08"/>
    <w:rsid w:val="003E050C"/>
    <w:rsid w:val="003E20A8"/>
    <w:rsid w:val="003E678B"/>
    <w:rsid w:val="003E710F"/>
    <w:rsid w:val="003E7F8A"/>
    <w:rsid w:val="003F421B"/>
    <w:rsid w:val="003F5843"/>
    <w:rsid w:val="00402252"/>
    <w:rsid w:val="004074AC"/>
    <w:rsid w:val="00415A22"/>
    <w:rsid w:val="004314B0"/>
    <w:rsid w:val="004324B4"/>
    <w:rsid w:val="0043487F"/>
    <w:rsid w:val="00435CD4"/>
    <w:rsid w:val="004478BA"/>
    <w:rsid w:val="0045182D"/>
    <w:rsid w:val="004524BA"/>
    <w:rsid w:val="00455C55"/>
    <w:rsid w:val="004579C5"/>
    <w:rsid w:val="00460A95"/>
    <w:rsid w:val="00464E97"/>
    <w:rsid w:val="0046551B"/>
    <w:rsid w:val="00466E9B"/>
    <w:rsid w:val="00467EAD"/>
    <w:rsid w:val="00470EBF"/>
    <w:rsid w:val="00474B52"/>
    <w:rsid w:val="00474E0D"/>
    <w:rsid w:val="004757F8"/>
    <w:rsid w:val="00477A77"/>
    <w:rsid w:val="00480D47"/>
    <w:rsid w:val="004829B7"/>
    <w:rsid w:val="00485270"/>
    <w:rsid w:val="00485A38"/>
    <w:rsid w:val="00486642"/>
    <w:rsid w:val="00486D72"/>
    <w:rsid w:val="004875C9"/>
    <w:rsid w:val="00495461"/>
    <w:rsid w:val="0049690A"/>
    <w:rsid w:val="00497D08"/>
    <w:rsid w:val="004A7E42"/>
    <w:rsid w:val="004B4ED2"/>
    <w:rsid w:val="004B5617"/>
    <w:rsid w:val="004B5E79"/>
    <w:rsid w:val="004B6401"/>
    <w:rsid w:val="004C6365"/>
    <w:rsid w:val="004C77B7"/>
    <w:rsid w:val="004D003D"/>
    <w:rsid w:val="004D0AD8"/>
    <w:rsid w:val="004D1915"/>
    <w:rsid w:val="004D7B5B"/>
    <w:rsid w:val="004E0008"/>
    <w:rsid w:val="004E0608"/>
    <w:rsid w:val="004E0FBA"/>
    <w:rsid w:val="004E1415"/>
    <w:rsid w:val="004F59CB"/>
    <w:rsid w:val="004F64BF"/>
    <w:rsid w:val="00502CE9"/>
    <w:rsid w:val="005048AC"/>
    <w:rsid w:val="00504EE7"/>
    <w:rsid w:val="005052C8"/>
    <w:rsid w:val="00506FA6"/>
    <w:rsid w:val="00507796"/>
    <w:rsid w:val="00507FBE"/>
    <w:rsid w:val="005103AB"/>
    <w:rsid w:val="005133C3"/>
    <w:rsid w:val="00514851"/>
    <w:rsid w:val="0052792C"/>
    <w:rsid w:val="005328CD"/>
    <w:rsid w:val="00535847"/>
    <w:rsid w:val="005375A9"/>
    <w:rsid w:val="00541C82"/>
    <w:rsid w:val="00546ECF"/>
    <w:rsid w:val="0055398F"/>
    <w:rsid w:val="00555D8C"/>
    <w:rsid w:val="00557004"/>
    <w:rsid w:val="00560E68"/>
    <w:rsid w:val="00564564"/>
    <w:rsid w:val="00572E30"/>
    <w:rsid w:val="00575058"/>
    <w:rsid w:val="005820E8"/>
    <w:rsid w:val="00594FF4"/>
    <w:rsid w:val="00596BAC"/>
    <w:rsid w:val="005979D2"/>
    <w:rsid w:val="005A1730"/>
    <w:rsid w:val="005A1E8B"/>
    <w:rsid w:val="005A2F46"/>
    <w:rsid w:val="005A5394"/>
    <w:rsid w:val="005B2557"/>
    <w:rsid w:val="005B2940"/>
    <w:rsid w:val="005B58D6"/>
    <w:rsid w:val="005C4DCE"/>
    <w:rsid w:val="005D0A4E"/>
    <w:rsid w:val="005D1756"/>
    <w:rsid w:val="005D60C3"/>
    <w:rsid w:val="005D771D"/>
    <w:rsid w:val="005D7C3C"/>
    <w:rsid w:val="005E4175"/>
    <w:rsid w:val="005E7982"/>
    <w:rsid w:val="005F1DB4"/>
    <w:rsid w:val="005F230B"/>
    <w:rsid w:val="005F3E6D"/>
    <w:rsid w:val="005F416A"/>
    <w:rsid w:val="00603DC5"/>
    <w:rsid w:val="006070DE"/>
    <w:rsid w:val="0060751B"/>
    <w:rsid w:val="00610F43"/>
    <w:rsid w:val="006116DF"/>
    <w:rsid w:val="006118B8"/>
    <w:rsid w:val="00614B83"/>
    <w:rsid w:val="00615443"/>
    <w:rsid w:val="00620FAC"/>
    <w:rsid w:val="00621EED"/>
    <w:rsid w:val="00623373"/>
    <w:rsid w:val="00623B25"/>
    <w:rsid w:val="00624D21"/>
    <w:rsid w:val="00626336"/>
    <w:rsid w:val="00630993"/>
    <w:rsid w:val="00631654"/>
    <w:rsid w:val="00634062"/>
    <w:rsid w:val="006347C2"/>
    <w:rsid w:val="0063642D"/>
    <w:rsid w:val="0064151D"/>
    <w:rsid w:val="0064208E"/>
    <w:rsid w:val="00645F19"/>
    <w:rsid w:val="006471AC"/>
    <w:rsid w:val="00652199"/>
    <w:rsid w:val="0065306B"/>
    <w:rsid w:val="0065335C"/>
    <w:rsid w:val="00653FA2"/>
    <w:rsid w:val="006557AF"/>
    <w:rsid w:val="006557FF"/>
    <w:rsid w:val="006558A2"/>
    <w:rsid w:val="00655B40"/>
    <w:rsid w:val="0065603C"/>
    <w:rsid w:val="00661FCD"/>
    <w:rsid w:val="00664A43"/>
    <w:rsid w:val="00666E05"/>
    <w:rsid w:val="006731A9"/>
    <w:rsid w:val="0067401B"/>
    <w:rsid w:val="00675CA9"/>
    <w:rsid w:val="00680E70"/>
    <w:rsid w:val="006871DB"/>
    <w:rsid w:val="00687F2D"/>
    <w:rsid w:val="00693D8F"/>
    <w:rsid w:val="00694D27"/>
    <w:rsid w:val="00696246"/>
    <w:rsid w:val="006978F3"/>
    <w:rsid w:val="00697CA8"/>
    <w:rsid w:val="006A053E"/>
    <w:rsid w:val="006A1A4C"/>
    <w:rsid w:val="006A75A5"/>
    <w:rsid w:val="006B0133"/>
    <w:rsid w:val="006B1048"/>
    <w:rsid w:val="006B1A21"/>
    <w:rsid w:val="006B1E86"/>
    <w:rsid w:val="006B5C5E"/>
    <w:rsid w:val="006B5D4A"/>
    <w:rsid w:val="006C2BD4"/>
    <w:rsid w:val="006C5BA8"/>
    <w:rsid w:val="006C7BE8"/>
    <w:rsid w:val="006D172F"/>
    <w:rsid w:val="006D2381"/>
    <w:rsid w:val="006D239B"/>
    <w:rsid w:val="006D6FE6"/>
    <w:rsid w:val="006E04DA"/>
    <w:rsid w:val="006E2FA1"/>
    <w:rsid w:val="006E537B"/>
    <w:rsid w:val="006F669B"/>
    <w:rsid w:val="006F6ADC"/>
    <w:rsid w:val="006F7495"/>
    <w:rsid w:val="00704B43"/>
    <w:rsid w:val="00704E7A"/>
    <w:rsid w:val="007052C0"/>
    <w:rsid w:val="00706240"/>
    <w:rsid w:val="00706C19"/>
    <w:rsid w:val="007137CA"/>
    <w:rsid w:val="00714F36"/>
    <w:rsid w:val="007230FF"/>
    <w:rsid w:val="00730627"/>
    <w:rsid w:val="007357A3"/>
    <w:rsid w:val="00741EDB"/>
    <w:rsid w:val="007427E4"/>
    <w:rsid w:val="00745264"/>
    <w:rsid w:val="00745392"/>
    <w:rsid w:val="00745528"/>
    <w:rsid w:val="00745822"/>
    <w:rsid w:val="00745C34"/>
    <w:rsid w:val="00747A20"/>
    <w:rsid w:val="00754260"/>
    <w:rsid w:val="0075593A"/>
    <w:rsid w:val="007600AF"/>
    <w:rsid w:val="00761F82"/>
    <w:rsid w:val="0076277A"/>
    <w:rsid w:val="00763185"/>
    <w:rsid w:val="00764728"/>
    <w:rsid w:val="00766B66"/>
    <w:rsid w:val="007716D4"/>
    <w:rsid w:val="00773AF9"/>
    <w:rsid w:val="00784237"/>
    <w:rsid w:val="00793F1A"/>
    <w:rsid w:val="00797305"/>
    <w:rsid w:val="007A10E6"/>
    <w:rsid w:val="007B540B"/>
    <w:rsid w:val="007B602A"/>
    <w:rsid w:val="007C0A9C"/>
    <w:rsid w:val="007C1229"/>
    <w:rsid w:val="007C4DA6"/>
    <w:rsid w:val="007C7BD0"/>
    <w:rsid w:val="007D006E"/>
    <w:rsid w:val="007D0758"/>
    <w:rsid w:val="007D5DDB"/>
    <w:rsid w:val="007D6149"/>
    <w:rsid w:val="007E049B"/>
    <w:rsid w:val="007E5143"/>
    <w:rsid w:val="007E53A8"/>
    <w:rsid w:val="007E6B6B"/>
    <w:rsid w:val="007F30AD"/>
    <w:rsid w:val="007F5742"/>
    <w:rsid w:val="007F7015"/>
    <w:rsid w:val="008047A6"/>
    <w:rsid w:val="008064D3"/>
    <w:rsid w:val="00807F71"/>
    <w:rsid w:val="00813855"/>
    <w:rsid w:val="00816C29"/>
    <w:rsid w:val="0081786E"/>
    <w:rsid w:val="00821BFB"/>
    <w:rsid w:val="00822A43"/>
    <w:rsid w:val="00824952"/>
    <w:rsid w:val="008267A3"/>
    <w:rsid w:val="008304A6"/>
    <w:rsid w:val="008309BF"/>
    <w:rsid w:val="0083304D"/>
    <w:rsid w:val="00834342"/>
    <w:rsid w:val="008370BD"/>
    <w:rsid w:val="008410F6"/>
    <w:rsid w:val="0085129D"/>
    <w:rsid w:val="00853247"/>
    <w:rsid w:val="008547FB"/>
    <w:rsid w:val="008556D0"/>
    <w:rsid w:val="0085598F"/>
    <w:rsid w:val="00855FBA"/>
    <w:rsid w:val="00866C21"/>
    <w:rsid w:val="00867DAD"/>
    <w:rsid w:val="00867E76"/>
    <w:rsid w:val="00867FCF"/>
    <w:rsid w:val="0087078F"/>
    <w:rsid w:val="00872666"/>
    <w:rsid w:val="00880BCC"/>
    <w:rsid w:val="008843EE"/>
    <w:rsid w:val="008862F9"/>
    <w:rsid w:val="00892C6C"/>
    <w:rsid w:val="00897965"/>
    <w:rsid w:val="008A0FD6"/>
    <w:rsid w:val="008A1F84"/>
    <w:rsid w:val="008A3789"/>
    <w:rsid w:val="008A42A8"/>
    <w:rsid w:val="008A4812"/>
    <w:rsid w:val="008B1ED0"/>
    <w:rsid w:val="008B3B98"/>
    <w:rsid w:val="008B6565"/>
    <w:rsid w:val="008C40D2"/>
    <w:rsid w:val="008C6DC0"/>
    <w:rsid w:val="008D06AB"/>
    <w:rsid w:val="008D3481"/>
    <w:rsid w:val="008E1B02"/>
    <w:rsid w:val="008E36EF"/>
    <w:rsid w:val="008E412D"/>
    <w:rsid w:val="008E779D"/>
    <w:rsid w:val="00902020"/>
    <w:rsid w:val="00902384"/>
    <w:rsid w:val="009042E4"/>
    <w:rsid w:val="009045A7"/>
    <w:rsid w:val="00904E0C"/>
    <w:rsid w:val="0090570B"/>
    <w:rsid w:val="0091268B"/>
    <w:rsid w:val="00915057"/>
    <w:rsid w:val="00915C16"/>
    <w:rsid w:val="0091740A"/>
    <w:rsid w:val="009222D3"/>
    <w:rsid w:val="009223DE"/>
    <w:rsid w:val="00930314"/>
    <w:rsid w:val="00930730"/>
    <w:rsid w:val="00930B94"/>
    <w:rsid w:val="00933DFC"/>
    <w:rsid w:val="009355C7"/>
    <w:rsid w:val="00936550"/>
    <w:rsid w:val="0094285F"/>
    <w:rsid w:val="00946036"/>
    <w:rsid w:val="00946B1C"/>
    <w:rsid w:val="009539A8"/>
    <w:rsid w:val="00953FD0"/>
    <w:rsid w:val="00957B7F"/>
    <w:rsid w:val="00957B9D"/>
    <w:rsid w:val="00964964"/>
    <w:rsid w:val="00965F41"/>
    <w:rsid w:val="00966461"/>
    <w:rsid w:val="009847AA"/>
    <w:rsid w:val="0098678F"/>
    <w:rsid w:val="00990A50"/>
    <w:rsid w:val="009923DB"/>
    <w:rsid w:val="00992B5B"/>
    <w:rsid w:val="009940FA"/>
    <w:rsid w:val="0099439A"/>
    <w:rsid w:val="00994860"/>
    <w:rsid w:val="00997E34"/>
    <w:rsid w:val="009A0916"/>
    <w:rsid w:val="009A1001"/>
    <w:rsid w:val="009A1B30"/>
    <w:rsid w:val="009A2B3F"/>
    <w:rsid w:val="009A6E55"/>
    <w:rsid w:val="009A7841"/>
    <w:rsid w:val="009B01C9"/>
    <w:rsid w:val="009B3122"/>
    <w:rsid w:val="009B3494"/>
    <w:rsid w:val="009B4D02"/>
    <w:rsid w:val="009C05F9"/>
    <w:rsid w:val="009D18BF"/>
    <w:rsid w:val="009D3707"/>
    <w:rsid w:val="009D5B00"/>
    <w:rsid w:val="009D6C51"/>
    <w:rsid w:val="009E2ED7"/>
    <w:rsid w:val="009E4818"/>
    <w:rsid w:val="009F0297"/>
    <w:rsid w:val="009F1010"/>
    <w:rsid w:val="009F3798"/>
    <w:rsid w:val="009F3A86"/>
    <w:rsid w:val="009F5BF5"/>
    <w:rsid w:val="00A00D37"/>
    <w:rsid w:val="00A023A5"/>
    <w:rsid w:val="00A02A0B"/>
    <w:rsid w:val="00A0321C"/>
    <w:rsid w:val="00A03986"/>
    <w:rsid w:val="00A0678A"/>
    <w:rsid w:val="00A1073C"/>
    <w:rsid w:val="00A11533"/>
    <w:rsid w:val="00A13E47"/>
    <w:rsid w:val="00A15FFD"/>
    <w:rsid w:val="00A22A2F"/>
    <w:rsid w:val="00A259EB"/>
    <w:rsid w:val="00A2797C"/>
    <w:rsid w:val="00A313AC"/>
    <w:rsid w:val="00A32A50"/>
    <w:rsid w:val="00A33520"/>
    <w:rsid w:val="00A43037"/>
    <w:rsid w:val="00A45E8B"/>
    <w:rsid w:val="00A513E4"/>
    <w:rsid w:val="00A575DA"/>
    <w:rsid w:val="00A6507F"/>
    <w:rsid w:val="00A6643A"/>
    <w:rsid w:val="00A80A57"/>
    <w:rsid w:val="00A836EB"/>
    <w:rsid w:val="00A838D5"/>
    <w:rsid w:val="00A90ED0"/>
    <w:rsid w:val="00A91C86"/>
    <w:rsid w:val="00A949E0"/>
    <w:rsid w:val="00A96933"/>
    <w:rsid w:val="00A9693A"/>
    <w:rsid w:val="00AA10D5"/>
    <w:rsid w:val="00AA1457"/>
    <w:rsid w:val="00AB41EA"/>
    <w:rsid w:val="00AB4294"/>
    <w:rsid w:val="00AB5796"/>
    <w:rsid w:val="00AC1F26"/>
    <w:rsid w:val="00AC4CE2"/>
    <w:rsid w:val="00AC7081"/>
    <w:rsid w:val="00AD01DF"/>
    <w:rsid w:val="00AD1625"/>
    <w:rsid w:val="00AD1889"/>
    <w:rsid w:val="00AD4972"/>
    <w:rsid w:val="00AD56C5"/>
    <w:rsid w:val="00AD6EA8"/>
    <w:rsid w:val="00AD70C2"/>
    <w:rsid w:val="00AE18FF"/>
    <w:rsid w:val="00AE22E6"/>
    <w:rsid w:val="00AE4F3D"/>
    <w:rsid w:val="00AE6902"/>
    <w:rsid w:val="00AF1A4C"/>
    <w:rsid w:val="00AF6135"/>
    <w:rsid w:val="00AF77BB"/>
    <w:rsid w:val="00B02739"/>
    <w:rsid w:val="00B0363B"/>
    <w:rsid w:val="00B06C93"/>
    <w:rsid w:val="00B10171"/>
    <w:rsid w:val="00B107F8"/>
    <w:rsid w:val="00B227F9"/>
    <w:rsid w:val="00B26029"/>
    <w:rsid w:val="00B27753"/>
    <w:rsid w:val="00B27D66"/>
    <w:rsid w:val="00B32D0E"/>
    <w:rsid w:val="00B339A7"/>
    <w:rsid w:val="00B35B8C"/>
    <w:rsid w:val="00B413B4"/>
    <w:rsid w:val="00B47CCC"/>
    <w:rsid w:val="00B51489"/>
    <w:rsid w:val="00B543F0"/>
    <w:rsid w:val="00B56F7E"/>
    <w:rsid w:val="00B63F45"/>
    <w:rsid w:val="00B64868"/>
    <w:rsid w:val="00B65178"/>
    <w:rsid w:val="00B65777"/>
    <w:rsid w:val="00B70CAD"/>
    <w:rsid w:val="00B70F3C"/>
    <w:rsid w:val="00B77661"/>
    <w:rsid w:val="00B77990"/>
    <w:rsid w:val="00B77F0F"/>
    <w:rsid w:val="00B813C0"/>
    <w:rsid w:val="00B83027"/>
    <w:rsid w:val="00B83D3A"/>
    <w:rsid w:val="00B84B58"/>
    <w:rsid w:val="00B85D61"/>
    <w:rsid w:val="00BA20BB"/>
    <w:rsid w:val="00BA6D7E"/>
    <w:rsid w:val="00BB21A4"/>
    <w:rsid w:val="00BB4901"/>
    <w:rsid w:val="00BB5923"/>
    <w:rsid w:val="00BC2957"/>
    <w:rsid w:val="00BC3099"/>
    <w:rsid w:val="00BC3FBF"/>
    <w:rsid w:val="00BC4374"/>
    <w:rsid w:val="00BC790A"/>
    <w:rsid w:val="00BD135D"/>
    <w:rsid w:val="00BD2634"/>
    <w:rsid w:val="00BD5788"/>
    <w:rsid w:val="00BD57F0"/>
    <w:rsid w:val="00BE01A7"/>
    <w:rsid w:val="00BE1899"/>
    <w:rsid w:val="00BE2933"/>
    <w:rsid w:val="00BE401A"/>
    <w:rsid w:val="00BE6A2F"/>
    <w:rsid w:val="00BF44E1"/>
    <w:rsid w:val="00C06131"/>
    <w:rsid w:val="00C128AF"/>
    <w:rsid w:val="00C158D3"/>
    <w:rsid w:val="00C15916"/>
    <w:rsid w:val="00C22B6F"/>
    <w:rsid w:val="00C26072"/>
    <w:rsid w:val="00C26309"/>
    <w:rsid w:val="00C301C6"/>
    <w:rsid w:val="00C326BC"/>
    <w:rsid w:val="00C32B9A"/>
    <w:rsid w:val="00C341F7"/>
    <w:rsid w:val="00C357BA"/>
    <w:rsid w:val="00C40B9C"/>
    <w:rsid w:val="00C437F9"/>
    <w:rsid w:val="00C45043"/>
    <w:rsid w:val="00C45D70"/>
    <w:rsid w:val="00C4692A"/>
    <w:rsid w:val="00C54517"/>
    <w:rsid w:val="00C60B17"/>
    <w:rsid w:val="00C61D6A"/>
    <w:rsid w:val="00C62132"/>
    <w:rsid w:val="00C62E80"/>
    <w:rsid w:val="00C647FF"/>
    <w:rsid w:val="00C7316F"/>
    <w:rsid w:val="00C76206"/>
    <w:rsid w:val="00C765F9"/>
    <w:rsid w:val="00C7776A"/>
    <w:rsid w:val="00C81F9E"/>
    <w:rsid w:val="00C85131"/>
    <w:rsid w:val="00C94CC2"/>
    <w:rsid w:val="00C96CF8"/>
    <w:rsid w:val="00CA1CF9"/>
    <w:rsid w:val="00CA20DC"/>
    <w:rsid w:val="00CA26BB"/>
    <w:rsid w:val="00CA3425"/>
    <w:rsid w:val="00CA79C1"/>
    <w:rsid w:val="00CB0A74"/>
    <w:rsid w:val="00CB3D4B"/>
    <w:rsid w:val="00CC261F"/>
    <w:rsid w:val="00CC266E"/>
    <w:rsid w:val="00CC31FF"/>
    <w:rsid w:val="00CC6126"/>
    <w:rsid w:val="00CC6C01"/>
    <w:rsid w:val="00CD0785"/>
    <w:rsid w:val="00CD23E5"/>
    <w:rsid w:val="00CD3B3E"/>
    <w:rsid w:val="00CD751C"/>
    <w:rsid w:val="00CE4C94"/>
    <w:rsid w:val="00CE7B42"/>
    <w:rsid w:val="00CF6439"/>
    <w:rsid w:val="00D02498"/>
    <w:rsid w:val="00D03E1D"/>
    <w:rsid w:val="00D06676"/>
    <w:rsid w:val="00D0717B"/>
    <w:rsid w:val="00D11393"/>
    <w:rsid w:val="00D14F58"/>
    <w:rsid w:val="00D174F5"/>
    <w:rsid w:val="00D22723"/>
    <w:rsid w:val="00D243A5"/>
    <w:rsid w:val="00D2468D"/>
    <w:rsid w:val="00D30E92"/>
    <w:rsid w:val="00D3290C"/>
    <w:rsid w:val="00D54094"/>
    <w:rsid w:val="00D559FC"/>
    <w:rsid w:val="00D57AE7"/>
    <w:rsid w:val="00D62430"/>
    <w:rsid w:val="00D63AF1"/>
    <w:rsid w:val="00D64A44"/>
    <w:rsid w:val="00D73A3A"/>
    <w:rsid w:val="00D76555"/>
    <w:rsid w:val="00D76B6D"/>
    <w:rsid w:val="00D778CD"/>
    <w:rsid w:val="00D8160A"/>
    <w:rsid w:val="00D8244B"/>
    <w:rsid w:val="00D84D4B"/>
    <w:rsid w:val="00D85B3D"/>
    <w:rsid w:val="00D86858"/>
    <w:rsid w:val="00D90045"/>
    <w:rsid w:val="00D916AC"/>
    <w:rsid w:val="00D940E8"/>
    <w:rsid w:val="00D9526C"/>
    <w:rsid w:val="00D96069"/>
    <w:rsid w:val="00D967E8"/>
    <w:rsid w:val="00DA017B"/>
    <w:rsid w:val="00DA08AF"/>
    <w:rsid w:val="00DA1D38"/>
    <w:rsid w:val="00DB0AF1"/>
    <w:rsid w:val="00DB0D4C"/>
    <w:rsid w:val="00DB0DA3"/>
    <w:rsid w:val="00DB2D5E"/>
    <w:rsid w:val="00DB7206"/>
    <w:rsid w:val="00DC2EAC"/>
    <w:rsid w:val="00DC4AC2"/>
    <w:rsid w:val="00DC7EF0"/>
    <w:rsid w:val="00DD0273"/>
    <w:rsid w:val="00DD1359"/>
    <w:rsid w:val="00DD3138"/>
    <w:rsid w:val="00DD437D"/>
    <w:rsid w:val="00DD5EB8"/>
    <w:rsid w:val="00DD664F"/>
    <w:rsid w:val="00DD6B56"/>
    <w:rsid w:val="00DE5721"/>
    <w:rsid w:val="00DE66B9"/>
    <w:rsid w:val="00DE77E1"/>
    <w:rsid w:val="00DF093F"/>
    <w:rsid w:val="00DF1140"/>
    <w:rsid w:val="00DF1EA1"/>
    <w:rsid w:val="00DF2E08"/>
    <w:rsid w:val="00DF3EC6"/>
    <w:rsid w:val="00DF4F6A"/>
    <w:rsid w:val="00DF53AE"/>
    <w:rsid w:val="00DF7296"/>
    <w:rsid w:val="00DF78FA"/>
    <w:rsid w:val="00E0301A"/>
    <w:rsid w:val="00E0323C"/>
    <w:rsid w:val="00E03E83"/>
    <w:rsid w:val="00E077C4"/>
    <w:rsid w:val="00E13DF4"/>
    <w:rsid w:val="00E144E6"/>
    <w:rsid w:val="00E14764"/>
    <w:rsid w:val="00E159E5"/>
    <w:rsid w:val="00E15F54"/>
    <w:rsid w:val="00E32407"/>
    <w:rsid w:val="00E36781"/>
    <w:rsid w:val="00E401BA"/>
    <w:rsid w:val="00E430EA"/>
    <w:rsid w:val="00E44CDA"/>
    <w:rsid w:val="00E50F31"/>
    <w:rsid w:val="00E551DA"/>
    <w:rsid w:val="00E55BE8"/>
    <w:rsid w:val="00E56E1D"/>
    <w:rsid w:val="00E622DD"/>
    <w:rsid w:val="00E64434"/>
    <w:rsid w:val="00E70394"/>
    <w:rsid w:val="00E7076E"/>
    <w:rsid w:val="00E712FD"/>
    <w:rsid w:val="00E7478B"/>
    <w:rsid w:val="00E81404"/>
    <w:rsid w:val="00E82D12"/>
    <w:rsid w:val="00E83158"/>
    <w:rsid w:val="00E8396E"/>
    <w:rsid w:val="00E85211"/>
    <w:rsid w:val="00E86BF6"/>
    <w:rsid w:val="00E87812"/>
    <w:rsid w:val="00E915A7"/>
    <w:rsid w:val="00E9336F"/>
    <w:rsid w:val="00E94D7F"/>
    <w:rsid w:val="00E97020"/>
    <w:rsid w:val="00EA2BF9"/>
    <w:rsid w:val="00EA313A"/>
    <w:rsid w:val="00EB19A9"/>
    <w:rsid w:val="00EB1F2E"/>
    <w:rsid w:val="00EB6211"/>
    <w:rsid w:val="00EB62B9"/>
    <w:rsid w:val="00EB6C12"/>
    <w:rsid w:val="00EB6DDE"/>
    <w:rsid w:val="00EC0761"/>
    <w:rsid w:val="00EC2703"/>
    <w:rsid w:val="00EC5D20"/>
    <w:rsid w:val="00EC6369"/>
    <w:rsid w:val="00EC7320"/>
    <w:rsid w:val="00ED0028"/>
    <w:rsid w:val="00ED03B0"/>
    <w:rsid w:val="00ED35CA"/>
    <w:rsid w:val="00ED53E9"/>
    <w:rsid w:val="00ED5E21"/>
    <w:rsid w:val="00ED7E02"/>
    <w:rsid w:val="00F011F6"/>
    <w:rsid w:val="00F01B53"/>
    <w:rsid w:val="00F02FC9"/>
    <w:rsid w:val="00F0362F"/>
    <w:rsid w:val="00F05BAA"/>
    <w:rsid w:val="00F06AFC"/>
    <w:rsid w:val="00F10041"/>
    <w:rsid w:val="00F12176"/>
    <w:rsid w:val="00F15DF7"/>
    <w:rsid w:val="00F17B55"/>
    <w:rsid w:val="00F2022A"/>
    <w:rsid w:val="00F23612"/>
    <w:rsid w:val="00F25BF2"/>
    <w:rsid w:val="00F35B9E"/>
    <w:rsid w:val="00F37ECE"/>
    <w:rsid w:val="00F41280"/>
    <w:rsid w:val="00F41BBF"/>
    <w:rsid w:val="00F42060"/>
    <w:rsid w:val="00F47C2B"/>
    <w:rsid w:val="00F5249F"/>
    <w:rsid w:val="00F55EBD"/>
    <w:rsid w:val="00F5629E"/>
    <w:rsid w:val="00F56D32"/>
    <w:rsid w:val="00F60C15"/>
    <w:rsid w:val="00F616CC"/>
    <w:rsid w:val="00F632AA"/>
    <w:rsid w:val="00F63CA8"/>
    <w:rsid w:val="00F676AE"/>
    <w:rsid w:val="00F7135B"/>
    <w:rsid w:val="00F8004F"/>
    <w:rsid w:val="00F80B40"/>
    <w:rsid w:val="00F846F2"/>
    <w:rsid w:val="00F84955"/>
    <w:rsid w:val="00F86ADC"/>
    <w:rsid w:val="00F870CD"/>
    <w:rsid w:val="00F92FF3"/>
    <w:rsid w:val="00F96155"/>
    <w:rsid w:val="00F97560"/>
    <w:rsid w:val="00FA7CC2"/>
    <w:rsid w:val="00FB0084"/>
    <w:rsid w:val="00FB022C"/>
    <w:rsid w:val="00FB3658"/>
    <w:rsid w:val="00FC00F8"/>
    <w:rsid w:val="00FC1CF6"/>
    <w:rsid w:val="00FC75B8"/>
    <w:rsid w:val="00FD2B6F"/>
    <w:rsid w:val="00FD551C"/>
    <w:rsid w:val="00FD5B56"/>
    <w:rsid w:val="00FE1DE1"/>
    <w:rsid w:val="00FE3A07"/>
    <w:rsid w:val="00FE4D66"/>
    <w:rsid w:val="00FE4FAF"/>
    <w:rsid w:val="00FF0E2C"/>
    <w:rsid w:val="00FF0F7E"/>
    <w:rsid w:val="00FF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-Roman" w:eastAsiaTheme="minorHAnsi" w:hAnsi="Times-Roman" w:cs="Times-Roman"/>
        <w:sz w:val="24"/>
        <w:szCs w:val="24"/>
        <w:lang w:val="pl-PL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6F08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D5B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B70F3C"/>
    <w:pPr>
      <w:keepNext/>
      <w:spacing w:before="240" w:beforeAutospacing="0" w:after="0" w:afterAutospacing="0"/>
      <w:jc w:val="center"/>
      <w:outlineLvl w:val="2"/>
    </w:pPr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2ED7"/>
    <w:pPr>
      <w:ind w:left="720"/>
      <w:contextualSpacing/>
    </w:pPr>
  </w:style>
  <w:style w:type="table" w:styleId="Tabela-Siatka">
    <w:name w:val="Table Grid"/>
    <w:basedOn w:val="Standardowy"/>
    <w:uiPriority w:val="59"/>
    <w:rsid w:val="00AF1A4C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9"/>
    <w:rsid w:val="00B70F3C"/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5C5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5C5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316E8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2316E8"/>
  </w:style>
  <w:style w:type="paragraph" w:styleId="Stopka">
    <w:name w:val="footer"/>
    <w:basedOn w:val="Normalny"/>
    <w:link w:val="StopkaZnak"/>
    <w:uiPriority w:val="99"/>
    <w:unhideWhenUsed/>
    <w:rsid w:val="002316E8"/>
    <w:pPr>
      <w:tabs>
        <w:tab w:val="center" w:pos="4536"/>
        <w:tab w:val="right" w:pos="9072"/>
      </w:tabs>
      <w:spacing w:before="0" w:after="0"/>
    </w:pPr>
  </w:style>
  <w:style w:type="character" w:customStyle="1" w:styleId="StopkaZnak">
    <w:name w:val="Stopka Znak"/>
    <w:basedOn w:val="Domylnaczcionkaakapitu"/>
    <w:link w:val="Stopka"/>
    <w:uiPriority w:val="99"/>
    <w:rsid w:val="002316E8"/>
  </w:style>
  <w:style w:type="character" w:customStyle="1" w:styleId="Nagwek2Znak">
    <w:name w:val="Nagłówek 2 Znak"/>
    <w:basedOn w:val="Domylnaczcionkaakapitu"/>
    <w:link w:val="Nagwek2"/>
    <w:uiPriority w:val="9"/>
    <w:semiHidden/>
    <w:rsid w:val="00FD5B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ekstpodstawowyZnak">
    <w:name w:val="Tekst podstawowy Znak"/>
    <w:basedOn w:val="Domylnaczcionkaakapitu"/>
    <w:link w:val="Tekstpodstawowy"/>
    <w:uiPriority w:val="99"/>
    <w:qFormat/>
    <w:rsid w:val="006D239B"/>
    <w:rPr>
      <w:rFonts w:ascii="MS Sans Serif" w:hAnsi="MS Sans Serif"/>
      <w:lang w:val="en-US"/>
    </w:rPr>
  </w:style>
  <w:style w:type="paragraph" w:styleId="Tekstpodstawowy">
    <w:name w:val="Body Text"/>
    <w:basedOn w:val="Normalny"/>
    <w:link w:val="TekstpodstawowyZnak"/>
    <w:uiPriority w:val="99"/>
    <w:rsid w:val="006D239B"/>
    <w:pPr>
      <w:widowControl w:val="0"/>
      <w:suppressAutoHyphens/>
      <w:spacing w:before="0" w:beforeAutospacing="0" w:after="120" w:afterAutospacing="0" w:line="288" w:lineRule="auto"/>
    </w:pPr>
    <w:rPr>
      <w:rFonts w:ascii="MS Sans Serif" w:hAnsi="MS Sans Serif"/>
      <w:lang w:val="en-US"/>
    </w:rPr>
  </w:style>
  <w:style w:type="character" w:customStyle="1" w:styleId="TekstpodstawowyZnak1">
    <w:name w:val="Tekst podstawowy Znak1"/>
    <w:basedOn w:val="Domylnaczcionkaakapitu"/>
    <w:uiPriority w:val="99"/>
    <w:semiHidden/>
    <w:rsid w:val="006D239B"/>
  </w:style>
  <w:style w:type="character" w:styleId="Pogrubienie">
    <w:name w:val="Strong"/>
    <w:basedOn w:val="Domylnaczcionkaakapitu"/>
    <w:uiPriority w:val="22"/>
    <w:qFormat/>
    <w:rsid w:val="006D239B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6D239B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6D239B"/>
    <w:rPr>
      <w:rFonts w:ascii="Times New Roman" w:eastAsia="Times New Roman" w:hAnsi="Times New Roman" w:cs="Times New Roman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6D239B"/>
    <w:pPr>
      <w:spacing w:before="0" w:beforeAutospacing="0" w:after="0" w:afterAutospacing="0"/>
    </w:pPr>
    <w:rPr>
      <w:rFonts w:ascii="Calibri" w:eastAsia="Calibri" w:hAnsi="Calibri" w:cs="Times New Roman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B207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B207F"/>
    <w:pPr>
      <w:spacing w:before="0" w:beforeAutospacing="0" w:after="200" w:afterAutospacing="0"/>
    </w:pPr>
    <w:rPr>
      <w:rFonts w:asciiTheme="minorHAnsi" w:hAnsiTheme="minorHAnsi" w:cstheme="minorBid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B207F"/>
    <w:rPr>
      <w:rFonts w:asciiTheme="minorHAnsi" w:hAnsiTheme="minorHAnsi" w:cstheme="minorBidi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-Roman" w:eastAsiaTheme="minorHAnsi" w:hAnsi="Times-Roman" w:cs="Times-Roman"/>
        <w:sz w:val="24"/>
        <w:szCs w:val="24"/>
        <w:lang w:val="pl-PL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6F08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D5B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B70F3C"/>
    <w:pPr>
      <w:keepNext/>
      <w:spacing w:before="240" w:beforeAutospacing="0" w:after="0" w:afterAutospacing="0"/>
      <w:jc w:val="center"/>
      <w:outlineLvl w:val="2"/>
    </w:pPr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2ED7"/>
    <w:pPr>
      <w:ind w:left="720"/>
      <w:contextualSpacing/>
    </w:pPr>
  </w:style>
  <w:style w:type="table" w:styleId="Tabela-Siatka">
    <w:name w:val="Table Grid"/>
    <w:basedOn w:val="Standardowy"/>
    <w:uiPriority w:val="59"/>
    <w:rsid w:val="00AF1A4C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9"/>
    <w:rsid w:val="00B70F3C"/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5C5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5C5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316E8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2316E8"/>
  </w:style>
  <w:style w:type="paragraph" w:styleId="Stopka">
    <w:name w:val="footer"/>
    <w:basedOn w:val="Normalny"/>
    <w:link w:val="StopkaZnak"/>
    <w:uiPriority w:val="99"/>
    <w:unhideWhenUsed/>
    <w:rsid w:val="002316E8"/>
    <w:pPr>
      <w:tabs>
        <w:tab w:val="center" w:pos="4536"/>
        <w:tab w:val="right" w:pos="9072"/>
      </w:tabs>
      <w:spacing w:before="0" w:after="0"/>
    </w:pPr>
  </w:style>
  <w:style w:type="character" w:customStyle="1" w:styleId="StopkaZnak">
    <w:name w:val="Stopka Znak"/>
    <w:basedOn w:val="Domylnaczcionkaakapitu"/>
    <w:link w:val="Stopka"/>
    <w:uiPriority w:val="99"/>
    <w:rsid w:val="002316E8"/>
  </w:style>
  <w:style w:type="character" w:customStyle="1" w:styleId="Nagwek2Znak">
    <w:name w:val="Nagłówek 2 Znak"/>
    <w:basedOn w:val="Domylnaczcionkaakapitu"/>
    <w:link w:val="Nagwek2"/>
    <w:uiPriority w:val="9"/>
    <w:semiHidden/>
    <w:rsid w:val="00FD5B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ekstpodstawowyZnak">
    <w:name w:val="Tekst podstawowy Znak"/>
    <w:basedOn w:val="Domylnaczcionkaakapitu"/>
    <w:link w:val="Tekstpodstawowy"/>
    <w:uiPriority w:val="99"/>
    <w:qFormat/>
    <w:rsid w:val="006D239B"/>
    <w:rPr>
      <w:rFonts w:ascii="MS Sans Serif" w:hAnsi="MS Sans Serif"/>
      <w:lang w:val="en-US"/>
    </w:rPr>
  </w:style>
  <w:style w:type="paragraph" w:styleId="Tekstpodstawowy">
    <w:name w:val="Body Text"/>
    <w:basedOn w:val="Normalny"/>
    <w:link w:val="TekstpodstawowyZnak"/>
    <w:uiPriority w:val="99"/>
    <w:rsid w:val="006D239B"/>
    <w:pPr>
      <w:widowControl w:val="0"/>
      <w:suppressAutoHyphens/>
      <w:spacing w:before="0" w:beforeAutospacing="0" w:after="120" w:afterAutospacing="0" w:line="288" w:lineRule="auto"/>
    </w:pPr>
    <w:rPr>
      <w:rFonts w:ascii="MS Sans Serif" w:hAnsi="MS Sans Serif"/>
      <w:lang w:val="en-US"/>
    </w:rPr>
  </w:style>
  <w:style w:type="character" w:customStyle="1" w:styleId="TekstpodstawowyZnak1">
    <w:name w:val="Tekst podstawowy Znak1"/>
    <w:basedOn w:val="Domylnaczcionkaakapitu"/>
    <w:uiPriority w:val="99"/>
    <w:semiHidden/>
    <w:rsid w:val="006D239B"/>
  </w:style>
  <w:style w:type="character" w:styleId="Pogrubienie">
    <w:name w:val="Strong"/>
    <w:basedOn w:val="Domylnaczcionkaakapitu"/>
    <w:uiPriority w:val="22"/>
    <w:qFormat/>
    <w:rsid w:val="006D239B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6D239B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6D239B"/>
    <w:rPr>
      <w:rFonts w:ascii="Times New Roman" w:eastAsia="Times New Roman" w:hAnsi="Times New Roman" w:cs="Times New Roman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6D239B"/>
    <w:pPr>
      <w:spacing w:before="0" w:beforeAutospacing="0" w:after="0" w:afterAutospacing="0"/>
    </w:pPr>
    <w:rPr>
      <w:rFonts w:ascii="Calibri" w:eastAsia="Calibri" w:hAnsi="Calibri" w:cs="Times New Roman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B207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B207F"/>
    <w:pPr>
      <w:spacing w:before="0" w:beforeAutospacing="0" w:after="200" w:afterAutospacing="0"/>
    </w:pPr>
    <w:rPr>
      <w:rFonts w:asciiTheme="minorHAnsi" w:hAnsiTheme="minorHAnsi" w:cstheme="minorBid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B207F"/>
    <w:rPr>
      <w:rFonts w:asciiTheme="minorHAnsi" w:hAnsiTheme="minorHAnsi" w:cstheme="min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1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6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0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3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9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6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0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7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0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708443">
          <w:marLeft w:val="533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5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0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0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7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3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4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8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3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4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3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8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4518">
          <w:marLeft w:val="533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5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7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4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6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9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0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6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0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3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3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3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6.jpeg"/><Relationship Id="rId3" Type="http://schemas.openxmlformats.org/officeDocument/2006/relationships/styles" Target="styles.xml"/><Relationship Id="rId21" Type="http://schemas.openxmlformats.org/officeDocument/2006/relationships/hyperlink" Target="http://www.infor.pl/prawo/pomoc-spoleczna/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5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hyperlink" Target="https://blog.sky-shop.pl/alfabet-e-commerce-d-jak-dropshipping/" TargetMode="External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24" Type="http://schemas.openxmlformats.org/officeDocument/2006/relationships/image" Target="media/image14.jpe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3.jpeg"/><Relationship Id="rId28" Type="http://schemas.openxmlformats.org/officeDocument/2006/relationships/image" Target="media/image17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2.jpeg"/><Relationship Id="rId27" Type="http://schemas.openxmlformats.org/officeDocument/2006/relationships/footer" Target="footer1.xml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anielt\Desktop\Roboczy%20do%20wylicze&#324;%20i%20wykres&#243;w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50"/>
      <c:rotY val="170"/>
      <c:rAngAx val="0"/>
      <c:perspective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21242384565255085"/>
          <c:y val="0.11843121520637946"/>
          <c:w val="0.62982201256733572"/>
          <c:h val="0.88054733604159352"/>
        </c:manualLayout>
      </c:layout>
      <c:pie3DChart>
        <c:varyColors val="1"/>
        <c:ser>
          <c:idx val="0"/>
          <c:order val="0"/>
          <c:explosion val="25"/>
          <c:dPt>
            <c:idx val="0"/>
            <c:bubble3D val="0"/>
            <c:explosion val="12"/>
            <c:spPr>
              <a:solidFill>
                <a:schemeClr val="accent6"/>
              </a:solidFill>
            </c:spPr>
          </c:dPt>
          <c:dPt>
            <c:idx val="1"/>
            <c:bubble3D val="0"/>
            <c:spPr>
              <a:solidFill>
                <a:srgbClr val="00B0F0"/>
              </a:solidFill>
            </c:spPr>
          </c:dPt>
          <c:dPt>
            <c:idx val="2"/>
            <c:bubble3D val="0"/>
            <c:spPr>
              <a:solidFill>
                <a:srgbClr val="C00000"/>
              </a:solidFill>
            </c:spPr>
          </c:dPt>
          <c:dPt>
            <c:idx val="3"/>
            <c:bubble3D val="0"/>
            <c:spPr>
              <a:solidFill>
                <a:srgbClr val="00B050"/>
              </a:solidFill>
            </c:spPr>
          </c:dPt>
          <c:dPt>
            <c:idx val="4"/>
            <c:bubble3D val="0"/>
            <c:spPr>
              <a:solidFill>
                <a:srgbClr val="7030A0"/>
              </a:solidFill>
            </c:spPr>
          </c:dPt>
          <c:dPt>
            <c:idx val="5"/>
            <c:bubble3D val="0"/>
            <c:spPr>
              <a:solidFill>
                <a:srgbClr val="002060"/>
              </a:solidFill>
            </c:spPr>
          </c:dPt>
          <c:dLbls>
            <c:dLbl>
              <c:idx val="0"/>
              <c:layout>
                <c:manualLayout>
                  <c:x val="0.23614729252237548"/>
                  <c:y val="2.57318153702124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1"/>
              <c:layout>
                <c:manualLayout>
                  <c:x val="2.0832840086333172E-2"/>
                  <c:y val="4.574218031663241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2"/>
              <c:layout>
                <c:manualLayout>
                  <c:x val="8.6347520910683428E-3"/>
                  <c:y val="1.9256064329538466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3"/>
              <c:layout>
                <c:manualLayout>
                  <c:x val="2.1260440394836863E-2"/>
                  <c:y val="-2.5477707006369348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4"/>
              <c:layout>
                <c:manualLayout>
                  <c:x val="3.328227479537723E-2"/>
                  <c:y val="1.7881204339903372E-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5"/>
              <c:layout>
                <c:manualLayout>
                  <c:x val="3.0289550935973551E-2"/>
                  <c:y val="0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'poziom i płynność'!$D$89:$D$94</c:f>
              <c:strCache>
                <c:ptCount val="6"/>
                <c:pt idx="0">
                  <c:v>Ostrowiec Św.</c:v>
                </c:pt>
                <c:pt idx="1">
                  <c:v>Bałtów</c:v>
                </c:pt>
                <c:pt idx="2">
                  <c:v>Bodzechów</c:v>
                </c:pt>
                <c:pt idx="3">
                  <c:v>Ćmielów</c:v>
                </c:pt>
                <c:pt idx="4">
                  <c:v>Kunów</c:v>
                </c:pt>
                <c:pt idx="5">
                  <c:v>Waśniów</c:v>
                </c:pt>
              </c:strCache>
            </c:strRef>
          </c:cat>
          <c:val>
            <c:numRef>
              <c:f>'poziom i płynność'!$E$89:$E$94</c:f>
              <c:numCache>
                <c:formatCode>General</c:formatCode>
                <c:ptCount val="6"/>
                <c:pt idx="0">
                  <c:v>2354</c:v>
                </c:pt>
                <c:pt idx="1">
                  <c:v>137</c:v>
                </c:pt>
                <c:pt idx="2">
                  <c:v>509</c:v>
                </c:pt>
                <c:pt idx="3">
                  <c:v>317</c:v>
                </c:pt>
                <c:pt idx="4">
                  <c:v>408</c:v>
                </c:pt>
                <c:pt idx="5">
                  <c:v>170</c:v>
                </c:pt>
              </c:numCache>
            </c:numRef>
          </c:val>
        </c:ser>
        <c:ser>
          <c:idx val="1"/>
          <c:order val="1"/>
          <c:explosion val="25"/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'poziom i płynność'!$D$89:$D$94</c:f>
              <c:strCache>
                <c:ptCount val="6"/>
                <c:pt idx="0">
                  <c:v>Ostrowiec Św.</c:v>
                </c:pt>
                <c:pt idx="1">
                  <c:v>Bałtów</c:v>
                </c:pt>
                <c:pt idx="2">
                  <c:v>Bodzechów</c:v>
                </c:pt>
                <c:pt idx="3">
                  <c:v>Ćmielów</c:v>
                </c:pt>
                <c:pt idx="4">
                  <c:v>Kunów</c:v>
                </c:pt>
                <c:pt idx="5">
                  <c:v>Waśniów</c:v>
                </c:pt>
              </c:strCache>
            </c:strRef>
          </c:cat>
          <c:val>
            <c:numRef>
              <c:f>'poziom i płynność'!$F$89:$F$94</c:f>
              <c:numCache>
                <c:formatCode>0%</c:formatCode>
                <c:ptCount val="6"/>
                <c:pt idx="0">
                  <c:v>0.60436456996148913</c:v>
                </c:pt>
                <c:pt idx="1">
                  <c:v>3.5173299101412064E-2</c:v>
                </c:pt>
                <c:pt idx="2">
                  <c:v>0.13068035943517331</c:v>
                </c:pt>
                <c:pt idx="3">
                  <c:v>8.1386392811296532E-2</c:v>
                </c:pt>
                <c:pt idx="4">
                  <c:v>0.10474967907573812</c:v>
                </c:pt>
                <c:pt idx="5">
                  <c:v>4.3645699614890884E-2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</c:pie3DChart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B0D9E4-03F1-4319-988B-F53923FDC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750</TotalTime>
  <Pages>26</Pages>
  <Words>6268</Words>
  <Characters>37610</Characters>
  <Application>Microsoft Office Word</Application>
  <DocSecurity>0</DocSecurity>
  <Lines>313</Lines>
  <Paragraphs>87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Trąbiński</dc:creator>
  <cp:lastModifiedBy>Daniel Trąbiński</cp:lastModifiedBy>
  <cp:revision>62</cp:revision>
  <cp:lastPrinted>2020-03-12T06:52:00Z</cp:lastPrinted>
  <dcterms:created xsi:type="dcterms:W3CDTF">2019-04-08T09:27:00Z</dcterms:created>
  <dcterms:modified xsi:type="dcterms:W3CDTF">2020-06-16T05:47:00Z</dcterms:modified>
</cp:coreProperties>
</file>