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38D" w:rsidRPr="007E7D1A" w:rsidRDefault="0025438D" w:rsidP="0025438D">
      <w:pPr>
        <w:jc w:val="center"/>
        <w:rPr>
          <w:b/>
          <w:bCs/>
          <w:color w:val="000000"/>
          <w:sz w:val="40"/>
          <w:szCs w:val="40"/>
          <w:u w:val="single"/>
        </w:rPr>
      </w:pPr>
      <w:r w:rsidRPr="007E7D1A">
        <w:rPr>
          <w:b/>
          <w:bCs/>
          <w:color w:val="000000"/>
          <w:sz w:val="40"/>
          <w:szCs w:val="40"/>
          <w:u w:val="single"/>
        </w:rPr>
        <w:t>OGŁOSZENIE O ZAMÓWIENIU</w:t>
      </w:r>
      <w:r>
        <w:rPr>
          <w:b/>
          <w:bCs/>
          <w:color w:val="000000"/>
          <w:sz w:val="40"/>
          <w:szCs w:val="40"/>
          <w:u w:val="single"/>
        </w:rPr>
        <w:br/>
        <w:t>- BAZA KONURENCYJNOŚCI</w:t>
      </w:r>
    </w:p>
    <w:p w:rsidR="0025438D" w:rsidRDefault="0025438D" w:rsidP="0025438D">
      <w:pPr>
        <w:rPr>
          <w:b/>
        </w:rPr>
      </w:pPr>
      <w:r>
        <w:rPr>
          <w:b/>
        </w:rPr>
        <w:t>IR.I.272.4.01.2020</w:t>
      </w:r>
    </w:p>
    <w:p w:rsidR="0025438D" w:rsidRPr="000E54E0" w:rsidRDefault="0025438D" w:rsidP="0025438D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Zamówienie realizowane jest na podstawie art. 6 ust. 1 ustawy z dnia 2 marca 2020 r. o </w:t>
      </w:r>
      <w:r w:rsidRPr="000E54E0">
        <w:rPr>
          <w:i/>
          <w:iCs/>
          <w:sz w:val="20"/>
          <w:szCs w:val="20"/>
        </w:rPr>
        <w:t>szczególnych rozwiązaniach związanych z zapobieganiem, przeciwdziałaniem i zwalczaniem COVID-19, innych chorób zakaźnych oraz wywołanych nimi sytuacji kryzysowych</w:t>
      </w:r>
      <w:r w:rsidRPr="000E54E0">
        <w:rPr>
          <w:sz w:val="20"/>
          <w:szCs w:val="20"/>
        </w:rPr>
        <w:t xml:space="preserve"> (Dz.U.2020.374 ze zm.)</w:t>
      </w:r>
    </w:p>
    <w:p w:rsidR="0025438D" w:rsidRPr="000E54E0" w:rsidRDefault="0025438D" w:rsidP="0025438D">
      <w:pPr>
        <w:spacing w:after="0" w:line="240" w:lineRule="auto"/>
        <w:jc w:val="center"/>
        <w:rPr>
          <w:sz w:val="20"/>
          <w:szCs w:val="20"/>
        </w:rPr>
      </w:pPr>
      <w:r w:rsidRPr="000E54E0">
        <w:rPr>
          <w:sz w:val="20"/>
          <w:szCs w:val="20"/>
        </w:rPr>
        <w:t>oraz</w:t>
      </w:r>
    </w:p>
    <w:p w:rsidR="0025438D" w:rsidRPr="000E54E0" w:rsidRDefault="0025438D" w:rsidP="0025438D">
      <w:pPr>
        <w:spacing w:after="0" w:line="240" w:lineRule="auto"/>
        <w:jc w:val="both"/>
        <w:rPr>
          <w:i/>
          <w:iCs/>
          <w:sz w:val="20"/>
          <w:szCs w:val="20"/>
        </w:rPr>
      </w:pPr>
      <w:r w:rsidRPr="000E54E0">
        <w:rPr>
          <w:sz w:val="20"/>
          <w:szCs w:val="20"/>
        </w:rPr>
        <w:t xml:space="preserve">zgodnie z pkt. 6.5.2 </w:t>
      </w:r>
      <w:r w:rsidRPr="000E54E0">
        <w:rPr>
          <w:i/>
          <w:iCs/>
          <w:sz w:val="20"/>
          <w:szCs w:val="20"/>
        </w:rPr>
        <w:t xml:space="preserve">Wytycznych w zakresie kwalifikowalności wydatków w ramach Europejskiego Funduszu Rozwoju Regionalnego, Europejskiego Funduszu Społecznego oraz Funduszu Spójności na lata 2014-2020. </w:t>
      </w:r>
    </w:p>
    <w:p w:rsidR="0025438D" w:rsidRPr="000E54E0" w:rsidRDefault="0025438D" w:rsidP="0025438D">
      <w:pPr>
        <w:spacing w:after="0" w:line="240" w:lineRule="auto"/>
        <w:jc w:val="both"/>
        <w:rPr>
          <w:sz w:val="20"/>
          <w:szCs w:val="20"/>
        </w:rPr>
      </w:pPr>
    </w:p>
    <w:p w:rsidR="0025438D" w:rsidRPr="000E54E0" w:rsidRDefault="0025438D" w:rsidP="0025438D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Zamówienie dotyczy projektu współfinansowanego ze środków Unii Europejskiej w ramach </w:t>
      </w:r>
      <w:r w:rsidRPr="000E54E0">
        <w:rPr>
          <w:i/>
          <w:iCs/>
          <w:sz w:val="20"/>
          <w:szCs w:val="20"/>
        </w:rPr>
        <w:t>Regionalnego Programu Operacyjnego Województwa Świętokrzyskiego 2014-2020.</w:t>
      </w:r>
    </w:p>
    <w:p w:rsidR="0025438D" w:rsidRPr="000E54E0" w:rsidRDefault="0025438D" w:rsidP="0025438D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Numer i nazwa Osi priorytetowej: RPSW.09.00.00 </w:t>
      </w:r>
      <w:r w:rsidRPr="000E54E0">
        <w:rPr>
          <w:i/>
          <w:iCs/>
          <w:sz w:val="20"/>
          <w:szCs w:val="20"/>
        </w:rPr>
        <w:t>Włączenie społeczne i walka z ubóstwem.</w:t>
      </w:r>
    </w:p>
    <w:p w:rsidR="0025438D" w:rsidRPr="000E54E0" w:rsidRDefault="0025438D" w:rsidP="0025438D">
      <w:pPr>
        <w:spacing w:after="0" w:line="240" w:lineRule="auto"/>
        <w:jc w:val="both"/>
        <w:rPr>
          <w:i/>
          <w:iCs/>
          <w:sz w:val="20"/>
          <w:szCs w:val="20"/>
        </w:rPr>
      </w:pPr>
      <w:r w:rsidRPr="000E54E0">
        <w:rPr>
          <w:sz w:val="20"/>
          <w:szCs w:val="20"/>
        </w:rPr>
        <w:t xml:space="preserve">Numer i nazwa Działania: RPSW.09.02.00 </w:t>
      </w:r>
      <w:r w:rsidRPr="000E54E0">
        <w:rPr>
          <w:i/>
          <w:iCs/>
          <w:sz w:val="20"/>
          <w:szCs w:val="20"/>
        </w:rPr>
        <w:t>Ułatwienie dostępu do wysokiej jakości usług społecznych i zdrowotnych.</w:t>
      </w:r>
    </w:p>
    <w:p w:rsidR="0025438D" w:rsidRPr="000E54E0" w:rsidRDefault="0025438D" w:rsidP="0025438D">
      <w:pPr>
        <w:spacing w:after="0" w:line="240" w:lineRule="auto"/>
        <w:jc w:val="both"/>
        <w:rPr>
          <w:i/>
          <w:iCs/>
          <w:sz w:val="20"/>
          <w:szCs w:val="20"/>
        </w:rPr>
      </w:pPr>
      <w:r w:rsidRPr="000E54E0">
        <w:rPr>
          <w:sz w:val="20"/>
          <w:szCs w:val="20"/>
        </w:rPr>
        <w:t xml:space="preserve">Numer i nazwa Poddziałania: RPSW.09.02.03 </w:t>
      </w:r>
      <w:r w:rsidRPr="000E54E0">
        <w:rPr>
          <w:i/>
          <w:iCs/>
          <w:sz w:val="20"/>
          <w:szCs w:val="20"/>
        </w:rPr>
        <w:t>Rozwój wysokiej jakości usług zdrowotnych (projekty konkursowe).</w:t>
      </w:r>
    </w:p>
    <w:p w:rsidR="0025438D" w:rsidRPr="000E54E0" w:rsidRDefault="0025438D" w:rsidP="0025438D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Tytuł projektu: </w:t>
      </w:r>
      <w:r w:rsidRPr="000E54E0">
        <w:rPr>
          <w:i/>
          <w:iCs/>
          <w:sz w:val="20"/>
          <w:szCs w:val="20"/>
        </w:rPr>
        <w:t xml:space="preserve">Silni w walce z </w:t>
      </w:r>
      <w:proofErr w:type="spellStart"/>
      <w:r w:rsidRPr="000E54E0">
        <w:rPr>
          <w:i/>
          <w:iCs/>
          <w:sz w:val="20"/>
          <w:szCs w:val="20"/>
        </w:rPr>
        <w:t>koronawirusem</w:t>
      </w:r>
      <w:proofErr w:type="spellEnd"/>
      <w:r w:rsidRPr="000E54E0">
        <w:rPr>
          <w:i/>
          <w:iCs/>
          <w:sz w:val="20"/>
          <w:szCs w:val="20"/>
        </w:rPr>
        <w:t>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333333"/>
          <w:sz w:val="54"/>
          <w:szCs w:val="54"/>
          <w:lang w:eastAsia="pl-PL"/>
        </w:rPr>
      </w:pPr>
      <w:r w:rsidRPr="00BC169E">
        <w:rPr>
          <w:rFonts w:ascii="Arial" w:eastAsia="Times New Roman" w:hAnsi="Arial" w:cs="Arial"/>
          <w:color w:val="333333"/>
          <w:sz w:val="54"/>
          <w:szCs w:val="54"/>
          <w:lang w:eastAsia="pl-PL"/>
        </w:rPr>
        <w:t>Informacje o ogłoszeniu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Termin składania ofert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767676"/>
          <w:sz w:val="27"/>
          <w:szCs w:val="27"/>
          <w:lang w:eastAsia="pl-PL"/>
        </w:rPr>
        <w:t>do dnia 10-07-2020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Numer ogłoszenia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767676"/>
          <w:sz w:val="27"/>
          <w:szCs w:val="27"/>
          <w:lang w:eastAsia="pl-PL"/>
        </w:rPr>
        <w:t>33461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Status ogłoszenia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Aktualne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Miejsce i sposób składania ofert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1) Oferty należy składać w zamkniętej kopercie do dnia: 10.07.2020 r. do godz. 14:00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  <w:t>w siedzibie zamawiającego tj. w Kancelarii Starostwa Powiatowego w Ostrowcu Świętokrzyskim, ul. Iłżecka 37, 27-400 Ostrowiec Świętokrzyski.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  <w:t xml:space="preserve">2) Zamawiający dopuszcza złożenie oferty w postaci skanu zapisanego w formacie </w:t>
      </w:r>
      <w:proofErr w:type="spellStart"/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Portable</w:t>
      </w:r>
      <w:proofErr w:type="spellEnd"/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 xml:space="preserve"> </w:t>
      </w:r>
      <w:proofErr w:type="spellStart"/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Document</w:t>
      </w:r>
      <w:proofErr w:type="spellEnd"/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 xml:space="preserve"> Format (PDF), który należy przesłać na adres e-mail: przetargi@powiat.ostrowiecki.eu albo wysłać na numer faksu 41 247 69 65.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Adres e-mail, na który należy wysłać ofertę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przetargi@powiat.ostrowiecki.eu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Osoba do kontaktu w sprawie ogłoszenia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Robert Zajączkowski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Nr telefonu osoby upoważnionej do kontaktu w sprawie ogłoszenia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lastRenderedPageBreak/>
        <w:t>41 247 68 66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Skrócony opis przedmiotu zamówienia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1) Dostawa niezbędnych środków ochrony indywidualnej na potrzeby wybranych podmiotów na terenie Powiatu Ostrowieckiego.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  <w:t>2) Szczegółowy opis przedmiotu zamówienia z podaniem ilości i sposobu wykonania zadania zawiera Załącznik nr 1 do Zapytania - Opis przedmiotu zamówienia.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Kategoria ogłoszenia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Dostawy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Podkategoria ogłoszenia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Dostawy inne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Miejsce realizacji zamówienia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Województwo: świętokrzyskie Powiat: ostrowiecki Miejscowość: Ostrowiec Świętokrzyski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6"/>
          <w:szCs w:val="36"/>
          <w:lang w:eastAsia="pl-PL"/>
        </w:rPr>
        <w:t>Opis przedmiotu zamówienia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Cel zamówienia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 xml:space="preserve">Celem zamówienia jest zwiększenie przygotowania podmiotów uczestniczących w zwalczaniu oraz łagodzeniu skutków COVID-19. Doposażenie tych podmiotów w niezbędne środki ochrony indywidualnej oraz sprzęt medyczny przyczyni się do zwalczania oraz łagodzenia skutków </w:t>
      </w:r>
      <w:proofErr w:type="spellStart"/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koronawirusa</w:t>
      </w:r>
      <w:proofErr w:type="spellEnd"/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Przedmiot zamówienia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Dostawa niezbędnych środków ochrony indywidualnej na potrzeby wybranych podmiotów na terenie Powiatu Ostrowieckiego.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  <w:t>2) Szczegółowy opis przedmiotu zamówienia z podaniem ilości i sposobu wykonania zadania zawiera Załącznik nr 1 do Zapytania - Opis przedmiotu zamówienia.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Kod CPV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35113400-3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Nazwa kodu CPV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Odzież ochronna i zabezpieczająca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Dodatkowe przedmioty zamówienia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sym w:font="Symbol" w:char="F02D"/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 xml:space="preserve"> 18424300-0 – rękawice jednorazowe,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sym w:font="Symbol" w:char="F02D"/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 xml:space="preserve"> 18114000-1 – kombinezony,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sym w:font="Symbol" w:char="F02D"/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 xml:space="preserve"> 18143000-3 – akcesoria ochronne,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sym w:font="Symbol" w:char="F02D"/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 xml:space="preserve"> 18444000-3 – ochronne nakrycia głowy.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Harmonogram realizacji zamówienia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od podpisania umowy do 30 października 2020r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Załączniki</w:t>
      </w:r>
    </w:p>
    <w:p w:rsidR="00BC169E" w:rsidRPr="00BC169E" w:rsidRDefault="0025438D" w:rsidP="00BC169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hyperlink r:id="rId8" w:history="1">
        <w:r w:rsidR="00BC169E" w:rsidRPr="00BC169E">
          <w:rPr>
            <w:rFonts w:ascii="Arial" w:eastAsia="Times New Roman" w:hAnsi="Arial" w:cs="Arial"/>
            <w:color w:val="083398"/>
            <w:sz w:val="27"/>
            <w:szCs w:val="27"/>
            <w:u w:val="single"/>
            <w:bdr w:val="none" w:sz="0" w:space="0" w:color="auto" w:frame="1"/>
            <w:lang w:eastAsia="pl-PL"/>
          </w:rPr>
          <w:t>Wzór umowy</w:t>
        </w:r>
      </w:hyperlink>
    </w:p>
    <w:p w:rsidR="00BC169E" w:rsidRPr="00BC169E" w:rsidRDefault="0025438D" w:rsidP="00BC169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hyperlink r:id="rId9" w:history="1">
        <w:r w:rsidR="00BC169E" w:rsidRPr="00BC169E">
          <w:rPr>
            <w:rFonts w:ascii="Arial" w:eastAsia="Times New Roman" w:hAnsi="Arial" w:cs="Arial"/>
            <w:color w:val="083398"/>
            <w:sz w:val="27"/>
            <w:szCs w:val="27"/>
            <w:u w:val="single"/>
            <w:bdr w:val="none" w:sz="0" w:space="0" w:color="auto" w:frame="1"/>
            <w:lang w:eastAsia="pl-PL"/>
          </w:rPr>
          <w:t>Formularz ofertowy</w:t>
        </w:r>
      </w:hyperlink>
    </w:p>
    <w:p w:rsidR="00BC169E" w:rsidRPr="00BC169E" w:rsidRDefault="0025438D" w:rsidP="00BC169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hyperlink r:id="rId10" w:history="1">
        <w:r w:rsidR="00BC169E" w:rsidRPr="00BC169E">
          <w:rPr>
            <w:rFonts w:ascii="Arial" w:eastAsia="Times New Roman" w:hAnsi="Arial" w:cs="Arial"/>
            <w:color w:val="083398"/>
            <w:sz w:val="27"/>
            <w:szCs w:val="27"/>
            <w:u w:val="single"/>
            <w:bdr w:val="none" w:sz="0" w:space="0" w:color="auto" w:frame="1"/>
            <w:lang w:eastAsia="pl-PL"/>
          </w:rPr>
          <w:t>Opis przedmiotu zamówienia</w:t>
        </w:r>
      </w:hyperlink>
    </w:p>
    <w:p w:rsidR="00BC169E" w:rsidRPr="00BC169E" w:rsidRDefault="0025438D" w:rsidP="00BC169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hyperlink r:id="rId11" w:history="1">
        <w:r w:rsidR="00BC169E" w:rsidRPr="00BC169E">
          <w:rPr>
            <w:rFonts w:ascii="Arial" w:eastAsia="Times New Roman" w:hAnsi="Arial" w:cs="Arial"/>
            <w:color w:val="083398"/>
            <w:sz w:val="27"/>
            <w:szCs w:val="27"/>
            <w:u w:val="single"/>
            <w:bdr w:val="none" w:sz="0" w:space="0" w:color="auto" w:frame="1"/>
            <w:lang w:eastAsia="pl-PL"/>
          </w:rPr>
          <w:t>Zapytanie ofertowe</w:t>
        </w:r>
      </w:hyperlink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Pytania i wyjaśnienia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Brak pytań i wyjaśnień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Uprawnienia do wykonywania określonej działalności lub czynności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Zamawiający nie wyznacza szczegółowego warunku w tym zakresie.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Wiedza i doświadczenie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Zamawiający nie wyznacza szczegółowego warunku w tym zakresie.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Potencjał techniczny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Zamawiający nie wyznacza szczegółowego warunku w tym zakresie.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Osoby zdolne do wykonania zamówienia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Zamawiający nie wyznacza szczegółowego warunku w tym zakresie.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Sytuacja ekonomiczna i finansowa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Zamawiający nie wyznacza szczegółowego warunku w tym zakresie.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Dodatkowe warunki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Zamawiający nie wyznacza szczegółowego warunku w tym zakresie.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Warunki zmiany umowy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1) Warunki zmiany umowy zostały szczegółowo opisane we wzorze umowy stanowiącym Załącznik Nr 3 do Zapytania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Lista dokumentów/oświadczeń wymaganych od Wykonawcy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1) Formularz ofertowy wykonawcy - wypełniony i podpisany przez wykonawcę – na formularzu stanowiącym Załącznik Nr 2 do Zapytania.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  <w:t>2) Parafowany wzór umowy stanowiący Załącznik Nr 3 do Zapytania.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6"/>
          <w:szCs w:val="36"/>
          <w:lang w:eastAsia="pl-PL"/>
        </w:rPr>
        <w:t>Ocena oferty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Kryteria oceny i opis sposobu przyznawania punktacji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1) Wykonawca nie musi składać oferty na całość przedmiotu zamówienia, może złożyć ofertę na wybrany asortyment (zadnie od 1 do 14).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  <w:t>2) Zaproponowane ceny będą porównane z innymi ofertami.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  <w:t>3) Oferty będą oceniane indywidualnie na poszczególne zadania według poniższych kryteriów:</w:t>
      </w: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br/>
        <w:t>- Cena (z Formularza ofertowego, brutto) - 100 %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6"/>
          <w:szCs w:val="36"/>
          <w:lang w:eastAsia="pl-PL"/>
        </w:rPr>
        <w:t>Zamawiający - Wnioskodawca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Nazwa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Powiat Ostrowiecki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Adres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Iłżecka 37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lastRenderedPageBreak/>
        <w:t>27-400 Ostrowiec Świętokrzyski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świętokrzyskie , ostrowiecki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Numer telefonu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41 247 66 10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Fax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41 247 69 65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NIP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6612198232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Numer naboru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RPSW.09.02.03-IZ.00-26-312/20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</w:pPr>
      <w:r w:rsidRPr="00BC169E">
        <w:rPr>
          <w:rFonts w:ascii="Arial" w:eastAsia="Times New Roman" w:hAnsi="Arial" w:cs="Arial"/>
          <w:b/>
          <w:bCs/>
          <w:color w:val="333333"/>
          <w:sz w:val="33"/>
          <w:szCs w:val="33"/>
          <w:lang w:eastAsia="pl-PL"/>
        </w:rPr>
        <w:t>Inne źródła finansowania</w:t>
      </w:r>
    </w:p>
    <w:p w:rsidR="00BC169E" w:rsidRPr="00BC169E" w:rsidRDefault="00BC169E" w:rsidP="00BC16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67676"/>
          <w:sz w:val="27"/>
          <w:szCs w:val="27"/>
          <w:lang w:eastAsia="pl-PL"/>
        </w:rPr>
      </w:pPr>
      <w:r w:rsidRPr="00BC169E">
        <w:rPr>
          <w:rFonts w:ascii="Arial" w:eastAsia="Times New Roman" w:hAnsi="Arial" w:cs="Arial"/>
          <w:color w:val="767676"/>
          <w:sz w:val="27"/>
          <w:szCs w:val="27"/>
          <w:lang w:eastAsia="pl-PL"/>
        </w:rPr>
        <w:t>Regionalny Program Operacyjny Województwa Świętokrzyskiego na lata 2014-2020. Europejski Fundusz Społeczny</w:t>
      </w:r>
    </w:p>
    <w:p w:rsidR="009A7A91" w:rsidRDefault="009A7A91" w:rsidP="00BC169E">
      <w:pPr>
        <w:spacing w:after="0" w:line="240" w:lineRule="auto"/>
      </w:pPr>
    </w:p>
    <w:p w:rsidR="0025438D" w:rsidRDefault="0025438D" w:rsidP="00BC169E">
      <w:pPr>
        <w:spacing w:after="0" w:line="240" w:lineRule="auto"/>
      </w:pPr>
    </w:p>
    <w:p w:rsidR="0025438D" w:rsidRDefault="0025438D" w:rsidP="002543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……………………..</w:t>
      </w:r>
    </w:p>
    <w:p w:rsidR="0025438D" w:rsidRPr="000E54E0" w:rsidRDefault="0025438D" w:rsidP="002543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5438D" w:rsidRPr="00F74654" w:rsidRDefault="0025438D" w:rsidP="0025438D">
      <w:pPr>
        <w:pStyle w:val="stopka0"/>
      </w:pP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  <w:t>…………………………………………………</w:t>
      </w:r>
    </w:p>
    <w:p w:rsidR="0025438D" w:rsidRPr="000E54E0" w:rsidRDefault="0025438D" w:rsidP="0025438D"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  <w:t>Podpis dwóch członków Zarządu</w:t>
      </w:r>
    </w:p>
    <w:p w:rsidR="0025438D" w:rsidRDefault="0025438D" w:rsidP="00BC169E">
      <w:pPr>
        <w:spacing w:after="0" w:line="240" w:lineRule="auto"/>
      </w:pPr>
      <w:bookmarkStart w:id="0" w:name="_GoBack"/>
      <w:bookmarkEnd w:id="0"/>
    </w:p>
    <w:sectPr w:rsidR="0025438D" w:rsidSect="00391D2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D27" w:rsidRDefault="00391D27" w:rsidP="00391D27">
      <w:pPr>
        <w:spacing w:after="0" w:line="240" w:lineRule="auto"/>
      </w:pPr>
      <w:r>
        <w:separator/>
      </w:r>
    </w:p>
  </w:endnote>
  <w:endnote w:type="continuationSeparator" w:id="0">
    <w:p w:rsidR="00391D27" w:rsidRDefault="00391D27" w:rsidP="00391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Pr="00D54252" w:rsidRDefault="00391D27" w:rsidP="00391D27">
    <w:pPr>
      <w:tabs>
        <w:tab w:val="center" w:pos="4536"/>
        <w:tab w:val="right" w:pos="9072"/>
      </w:tabs>
      <w:suppressAutoHyphens/>
      <w:spacing w:after="0" w:line="240" w:lineRule="auto"/>
      <w:jc w:val="center"/>
      <w:rPr>
        <w:b/>
        <w:sz w:val="18"/>
        <w:szCs w:val="18"/>
        <w:lang w:val="x-none" w:eastAsia="ar-SA"/>
      </w:rPr>
    </w:pPr>
    <w:r w:rsidRPr="00D54252">
      <w:rPr>
        <w:b/>
        <w:sz w:val="18"/>
        <w:szCs w:val="18"/>
        <w:lang w:eastAsia="ar-SA"/>
      </w:rPr>
      <w:t xml:space="preserve">„Silni w walce z </w:t>
    </w:r>
    <w:proofErr w:type="spellStart"/>
    <w:r w:rsidRPr="00D54252">
      <w:rPr>
        <w:b/>
        <w:sz w:val="18"/>
        <w:szCs w:val="18"/>
        <w:lang w:eastAsia="ar-SA"/>
      </w:rPr>
      <w:t>koronawirusem</w:t>
    </w:r>
    <w:proofErr w:type="spellEnd"/>
    <w:r w:rsidRPr="00D54252">
      <w:rPr>
        <w:b/>
        <w:sz w:val="18"/>
        <w:szCs w:val="18"/>
        <w:lang w:eastAsia="ar-SA"/>
      </w:rPr>
      <w:t>”</w:t>
    </w:r>
  </w:p>
  <w:p w:rsidR="00391D27" w:rsidRDefault="00391D27" w:rsidP="00391D27">
    <w:pPr>
      <w:tabs>
        <w:tab w:val="center" w:pos="4536"/>
        <w:tab w:val="right" w:pos="9072"/>
      </w:tabs>
      <w:suppressAutoHyphens/>
      <w:spacing w:after="0" w:line="240" w:lineRule="auto"/>
      <w:jc w:val="center"/>
      <w:rPr>
        <w:sz w:val="18"/>
        <w:szCs w:val="18"/>
        <w:lang w:eastAsia="ar-SA"/>
      </w:rPr>
    </w:pPr>
    <w:r w:rsidRPr="00D54252">
      <w:rPr>
        <w:sz w:val="18"/>
        <w:szCs w:val="18"/>
        <w:lang w:eastAsia="ar-SA"/>
      </w:rPr>
      <w:t>P</w:t>
    </w:r>
    <w:proofErr w:type="spellStart"/>
    <w:r w:rsidRPr="00D54252">
      <w:rPr>
        <w:sz w:val="18"/>
        <w:szCs w:val="18"/>
        <w:lang w:val="x-none" w:eastAsia="ar-SA"/>
      </w:rPr>
      <w:t>rojekt</w:t>
    </w:r>
    <w:proofErr w:type="spellEnd"/>
    <w:r w:rsidRPr="00D54252">
      <w:rPr>
        <w:sz w:val="18"/>
        <w:szCs w:val="18"/>
        <w:lang w:val="x-none" w:eastAsia="ar-SA"/>
      </w:rPr>
      <w:t xml:space="preserve"> realizowany przez </w:t>
    </w:r>
    <w:r w:rsidRPr="00D54252">
      <w:rPr>
        <w:sz w:val="18"/>
        <w:szCs w:val="18"/>
        <w:lang w:eastAsia="ar-SA"/>
      </w:rPr>
      <w:t xml:space="preserve">Powiat Ostrowiecki  </w:t>
    </w:r>
    <w:r w:rsidRPr="00D54252">
      <w:rPr>
        <w:sz w:val="18"/>
        <w:szCs w:val="18"/>
        <w:lang w:val="x-none" w:eastAsia="ar-SA"/>
      </w:rPr>
      <w:t xml:space="preserve">w ramach  </w:t>
    </w:r>
    <w:r w:rsidRPr="00D54252">
      <w:rPr>
        <w:sz w:val="18"/>
        <w:szCs w:val="18"/>
        <w:lang w:eastAsia="ar-SA"/>
      </w:rPr>
      <w:t>Regionalnego Programu Operacyjnego Województwa Świętokrzyskiego na lata 2014-2020 współfinansowanego ze środków Europejskiego Funduszu Społecznego</w:t>
    </w:r>
    <w:r>
      <w:rPr>
        <w:sz w:val="18"/>
        <w:szCs w:val="18"/>
        <w:lang w:eastAsia="ar-SA"/>
      </w:rPr>
      <w:t>.</w:t>
    </w:r>
  </w:p>
  <w:p w:rsidR="00391D27" w:rsidRDefault="00391D27">
    <w:pPr>
      <w:pStyle w:val="Stopka"/>
    </w:pPr>
  </w:p>
  <w:p w:rsidR="00391D27" w:rsidRDefault="00391D27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D27" w:rsidRDefault="00391D27" w:rsidP="00391D27">
      <w:pPr>
        <w:spacing w:after="0" w:line="240" w:lineRule="auto"/>
      </w:pPr>
      <w:r>
        <w:separator/>
      </w:r>
    </w:p>
  </w:footnote>
  <w:footnote w:type="continuationSeparator" w:id="0">
    <w:p w:rsidR="00391D27" w:rsidRDefault="00391D27" w:rsidP="00391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 w:rsidP="00391D27">
    <w:pPr>
      <w:pStyle w:val="Nagwek"/>
      <w:jc w:val="center"/>
    </w:pPr>
    <w:r>
      <w:rPr>
        <w:noProof/>
        <w:lang w:eastAsia="pl-PL"/>
      </w:rPr>
      <w:drawing>
        <wp:inline distT="0" distB="0" distL="0" distR="0" wp14:anchorId="3E22EB7B" wp14:editId="5CB09B4F">
          <wp:extent cx="5924550" cy="7810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45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97340"/>
    <w:multiLevelType w:val="multilevel"/>
    <w:tmpl w:val="7744D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69E"/>
    <w:rsid w:val="0025438D"/>
    <w:rsid w:val="00391D27"/>
    <w:rsid w:val="009A7A91"/>
    <w:rsid w:val="00BC1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BC16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BC16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C169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C169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C169E"/>
    <w:rPr>
      <w:color w:val="0000FF"/>
      <w:u w:val="single"/>
    </w:rPr>
  </w:style>
  <w:style w:type="paragraph" w:customStyle="1" w:styleId="margin-bottom-zero">
    <w:name w:val="margin-bottom-zero"/>
    <w:basedOn w:val="Normalny"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391D27"/>
  </w:style>
  <w:style w:type="paragraph" w:styleId="Stopka">
    <w:name w:val="footer"/>
    <w:basedOn w:val="Normalny"/>
    <w:link w:val="StopkaZnak"/>
    <w:uiPriority w:val="99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1D27"/>
  </w:style>
  <w:style w:type="paragraph" w:styleId="Tekstdymka">
    <w:name w:val="Balloon Text"/>
    <w:basedOn w:val="Normalny"/>
    <w:link w:val="TekstdymkaZnak"/>
    <w:uiPriority w:val="99"/>
    <w:semiHidden/>
    <w:unhideWhenUsed/>
    <w:rsid w:val="00391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1D27"/>
    <w:rPr>
      <w:rFonts w:ascii="Tahoma" w:hAnsi="Tahoma" w:cs="Tahoma"/>
      <w:sz w:val="16"/>
      <w:szCs w:val="16"/>
    </w:rPr>
  </w:style>
  <w:style w:type="paragraph" w:customStyle="1" w:styleId="stopka0">
    <w:name w:val="stopka"/>
    <w:basedOn w:val="Normalny"/>
    <w:rsid w:val="00254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BC16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BC16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C169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C169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C169E"/>
    <w:rPr>
      <w:color w:val="0000FF"/>
      <w:u w:val="single"/>
    </w:rPr>
  </w:style>
  <w:style w:type="paragraph" w:customStyle="1" w:styleId="margin-bottom-zero">
    <w:name w:val="margin-bottom-zero"/>
    <w:basedOn w:val="Normalny"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391D27"/>
  </w:style>
  <w:style w:type="paragraph" w:styleId="Stopka">
    <w:name w:val="footer"/>
    <w:basedOn w:val="Normalny"/>
    <w:link w:val="StopkaZnak"/>
    <w:uiPriority w:val="99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1D27"/>
  </w:style>
  <w:style w:type="paragraph" w:styleId="Tekstdymka">
    <w:name w:val="Balloon Text"/>
    <w:basedOn w:val="Normalny"/>
    <w:link w:val="TekstdymkaZnak"/>
    <w:uiPriority w:val="99"/>
    <w:semiHidden/>
    <w:unhideWhenUsed/>
    <w:rsid w:val="00391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1D27"/>
    <w:rPr>
      <w:rFonts w:ascii="Tahoma" w:hAnsi="Tahoma" w:cs="Tahoma"/>
      <w:sz w:val="16"/>
      <w:szCs w:val="16"/>
    </w:rPr>
  </w:style>
  <w:style w:type="paragraph" w:customStyle="1" w:styleId="stopka0">
    <w:name w:val="stopka"/>
    <w:basedOn w:val="Normalny"/>
    <w:rsid w:val="00254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3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547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2301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6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18777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9190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9656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887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034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252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276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981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2767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897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66758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2903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599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6114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559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439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90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718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759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9623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819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686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3530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700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87393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15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8407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419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48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1068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104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559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79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6529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zakonkurencyjnosci.funduszeeuropejskie.gov.pl/file/download/1524362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bazakonkurencyjnosci.funduszeeuropejskie.gov.pl/file/download/1524359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bazakonkurencyjnosci.funduszeeuropejskie.gov.pl/file/download/1524360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bazakonkurencyjnosci.funduszeeuropejskie.gov.pl/file/download/1524361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797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rzajaczkowski</cp:lastModifiedBy>
  <cp:revision>3</cp:revision>
  <dcterms:created xsi:type="dcterms:W3CDTF">2020-07-03T11:34:00Z</dcterms:created>
  <dcterms:modified xsi:type="dcterms:W3CDTF">2020-07-03T11:54:00Z</dcterms:modified>
</cp:coreProperties>
</file>