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38D" w:rsidRPr="007E7D1A" w:rsidRDefault="0025438D" w:rsidP="0025438D">
      <w:pPr>
        <w:jc w:val="center"/>
        <w:rPr>
          <w:b/>
          <w:bCs/>
          <w:color w:val="000000"/>
          <w:sz w:val="40"/>
          <w:szCs w:val="40"/>
          <w:u w:val="single"/>
        </w:rPr>
      </w:pPr>
      <w:r w:rsidRPr="007E7D1A">
        <w:rPr>
          <w:b/>
          <w:bCs/>
          <w:color w:val="000000"/>
          <w:sz w:val="40"/>
          <w:szCs w:val="40"/>
          <w:u w:val="single"/>
        </w:rPr>
        <w:t>OGŁOSZENIE O ZAMÓWIENIU</w:t>
      </w:r>
      <w:r>
        <w:rPr>
          <w:b/>
          <w:bCs/>
          <w:color w:val="000000"/>
          <w:sz w:val="40"/>
          <w:szCs w:val="40"/>
          <w:u w:val="single"/>
        </w:rPr>
        <w:br/>
        <w:t>- BAZA KONURENCYJNOŚCI</w:t>
      </w:r>
    </w:p>
    <w:p w:rsidR="0025438D" w:rsidRDefault="0025438D" w:rsidP="0025438D">
      <w:pPr>
        <w:rPr>
          <w:b/>
        </w:rPr>
      </w:pPr>
      <w:r>
        <w:rPr>
          <w:b/>
        </w:rPr>
        <w:t>IR.I.272.4.0</w:t>
      </w:r>
      <w:r w:rsidR="007F0D28">
        <w:rPr>
          <w:b/>
        </w:rPr>
        <w:t>2</w:t>
      </w:r>
      <w:r>
        <w:rPr>
          <w:b/>
        </w:rPr>
        <w:t>.2020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realizowane jest na podstawie art. 6 ust. 1 ustawy z dnia 2 marca 2020 r. o </w:t>
      </w:r>
      <w:r w:rsidRPr="000E54E0">
        <w:rPr>
          <w:i/>
          <w:iCs/>
          <w:sz w:val="20"/>
          <w:szCs w:val="20"/>
        </w:rPr>
        <w:t>szczególnych rozwiązaniach związanych z zapobieganiem, przeciwdziałaniem i zwalczaniem COVID-19, innych chorób zakaźnych oraz wywołanych nimi sytuacji kryzysowych</w:t>
      </w:r>
      <w:r w:rsidRPr="000E54E0">
        <w:rPr>
          <w:sz w:val="20"/>
          <w:szCs w:val="20"/>
        </w:rPr>
        <w:t xml:space="preserve"> (Dz.U.2020.374 ze zm.)</w:t>
      </w:r>
    </w:p>
    <w:p w:rsidR="0025438D" w:rsidRPr="000E54E0" w:rsidRDefault="0025438D" w:rsidP="0025438D">
      <w:pPr>
        <w:spacing w:after="0" w:line="240" w:lineRule="auto"/>
        <w:jc w:val="center"/>
        <w:rPr>
          <w:sz w:val="20"/>
          <w:szCs w:val="20"/>
        </w:rPr>
      </w:pPr>
      <w:r w:rsidRPr="000E54E0">
        <w:rPr>
          <w:sz w:val="20"/>
          <w:szCs w:val="20"/>
        </w:rPr>
        <w:t>oraz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zgodnie z pkt. 6.5.2 </w:t>
      </w:r>
      <w:r w:rsidRPr="000E54E0">
        <w:rPr>
          <w:i/>
          <w:iCs/>
          <w:sz w:val="20"/>
          <w:szCs w:val="20"/>
        </w:rPr>
        <w:t xml:space="preserve">Wytycznych w zakresie kwalifikowalności wydatków w ramach Europejskiego Funduszu Rozwoju Regionalnego, Europejskiego Funduszu Społecznego oraz Funduszu Spójności na lata 2014-2020. 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dotyczy projektu współfinansowanego ze środków Unii Europejskiej w ramach </w:t>
      </w:r>
      <w:r w:rsidRPr="000E54E0">
        <w:rPr>
          <w:i/>
          <w:iCs/>
          <w:sz w:val="20"/>
          <w:szCs w:val="20"/>
        </w:rPr>
        <w:t>Regionalnego Programu Operacyjnego Województwa Świętokrzyskiego 2014-2020.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Numer i nazwa Osi priorytetowej: RPSW.09.00.00 </w:t>
      </w:r>
      <w:r w:rsidRPr="000E54E0">
        <w:rPr>
          <w:i/>
          <w:iCs/>
          <w:sz w:val="20"/>
          <w:szCs w:val="20"/>
        </w:rPr>
        <w:t>Włączenie społeczne i walka z ubóstwem.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Działania: RPSW.09.02.00 </w:t>
      </w:r>
      <w:r w:rsidRPr="000E54E0">
        <w:rPr>
          <w:i/>
          <w:iCs/>
          <w:sz w:val="20"/>
          <w:szCs w:val="20"/>
        </w:rPr>
        <w:t>Ułatwienie dostępu do wysokiej jakości usług społecznych i zdrowotnych.</w:t>
      </w:r>
    </w:p>
    <w:p w:rsidR="0025438D" w:rsidRPr="000E54E0" w:rsidRDefault="0025438D" w:rsidP="0025438D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Poddziałania: RPSW.09.02.03 </w:t>
      </w:r>
      <w:r w:rsidRPr="000E54E0">
        <w:rPr>
          <w:i/>
          <w:iCs/>
          <w:sz w:val="20"/>
          <w:szCs w:val="20"/>
        </w:rPr>
        <w:t>Rozwój wysokiej jakości usług zdrowotnych (projekty konkursowe).</w:t>
      </w:r>
    </w:p>
    <w:p w:rsidR="0025438D" w:rsidRPr="000E54E0" w:rsidRDefault="0025438D" w:rsidP="0025438D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Tytuł projektu: </w:t>
      </w:r>
      <w:r w:rsidRPr="000E54E0">
        <w:rPr>
          <w:i/>
          <w:iCs/>
          <w:sz w:val="20"/>
          <w:szCs w:val="20"/>
        </w:rPr>
        <w:t xml:space="preserve">Silni w walce z </w:t>
      </w:r>
      <w:proofErr w:type="spellStart"/>
      <w:r w:rsidRPr="000E54E0">
        <w:rPr>
          <w:i/>
          <w:iCs/>
          <w:sz w:val="20"/>
          <w:szCs w:val="20"/>
        </w:rPr>
        <w:t>koronawirusem</w:t>
      </w:r>
      <w:proofErr w:type="spellEnd"/>
      <w:r w:rsidRPr="000E54E0">
        <w:rPr>
          <w:i/>
          <w:iCs/>
          <w:sz w:val="20"/>
          <w:szCs w:val="20"/>
        </w:rPr>
        <w:t>.</w:t>
      </w:r>
    </w:p>
    <w:p w:rsidR="0008366D" w:rsidRDefault="0008366D" w:rsidP="0008366D">
      <w:pPr>
        <w:pStyle w:val="Nagwek2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Informacje o ogłoszeniu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Data publikacji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14-07-2020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Termin składania ofert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21-07-2020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Numer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33733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Status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Aktualne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Miejsce i sposób składania ofert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1) Oferty należy składać w zamkniętej kopercie do dnia: 21.07.2020 r. do godz. 12:00</w:t>
      </w:r>
      <w:r>
        <w:rPr>
          <w:color w:val="000000"/>
          <w:sz w:val="27"/>
          <w:szCs w:val="27"/>
        </w:rPr>
        <w:br/>
        <w:t>w siedzibie zamawiającego tj. w Kancelarii Starostwa Powiatowego w Ostrowcu Świętokrzyskim, ul. Iłżecka 37, 27-400 Ostrowiec Świętokrzyski.</w:t>
      </w:r>
      <w:r>
        <w:rPr>
          <w:color w:val="000000"/>
          <w:sz w:val="27"/>
          <w:szCs w:val="27"/>
        </w:rPr>
        <w:br/>
        <w:t xml:space="preserve">2) Zamawiający dopuszcza złożenie oferty w postaci skanu zapisanego w formacie </w:t>
      </w:r>
      <w:proofErr w:type="spellStart"/>
      <w:r>
        <w:rPr>
          <w:color w:val="000000"/>
          <w:sz w:val="27"/>
          <w:szCs w:val="27"/>
        </w:rPr>
        <w:t>Portable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Document</w:t>
      </w:r>
      <w:proofErr w:type="spellEnd"/>
      <w:r>
        <w:rPr>
          <w:color w:val="000000"/>
          <w:sz w:val="27"/>
          <w:szCs w:val="27"/>
        </w:rPr>
        <w:t xml:space="preserve"> Format (PDF), który należy przesłać na adres e-mail: przetargi@powiat.ostrowiecki.eu albo wysłać na numer faksu 41 247 69 65.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Adres e-mail, na który należy wysłać ofertę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przetargi@powiat.ostrowiecki.eu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Osoba do kontaktu w sprawie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Robert Zajączkowski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Nr telefonu osoby upoważnionej do kontaktu w sprawie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41 247 68 66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Skrócony opis przedmiotu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1) Dostawa niezbędnych materiałów i wyposażenia do dezynfekcji na potrzeby wybranych podmiotów na terenie Powiatu Ostrowieckiego.</w:t>
      </w:r>
      <w:r>
        <w:rPr>
          <w:color w:val="000000"/>
          <w:sz w:val="27"/>
          <w:szCs w:val="27"/>
        </w:rPr>
        <w:br/>
        <w:t>2) Szczegółowy opis przedmiotu zamówienia z podaniem ilości i sposobu wykonania zadania zawiera Załącznik nr 1 do Zapytania.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Kategoria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Dostawy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Podkategoria ogłoszenia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Dostawy inne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Miejsce realizacji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Województwo: świętokrzyskie Powiat: ostrowiecki Miejscowość: Ostrowiec Św.</w:t>
      </w:r>
    </w:p>
    <w:p w:rsidR="0008366D" w:rsidRDefault="0008366D" w:rsidP="0008366D">
      <w:pPr>
        <w:pStyle w:val="Nagwek2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Opis przedmiotu zamówienia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Cel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Celem zamówienia jest zwiększenie przygotowania podmiotów uczestniczących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t xml:space="preserve">w zwalczaniu oraz łagodzeniu skutków COVID-19. Doposażenie tych podmiotów 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t xml:space="preserve">w niezbędne sprzęt , który przyczyni się do zwalczania oraz łagodzenia skutków </w:t>
      </w:r>
      <w:proofErr w:type="spellStart"/>
      <w:r>
        <w:rPr>
          <w:color w:val="000000"/>
          <w:sz w:val="27"/>
          <w:szCs w:val="27"/>
        </w:rPr>
        <w:t>koronawirusa</w:t>
      </w:r>
      <w:proofErr w:type="spellEnd"/>
      <w:r>
        <w:rPr>
          <w:color w:val="000000"/>
          <w:sz w:val="27"/>
          <w:szCs w:val="27"/>
        </w:rPr>
        <w:t>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Przedmiot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>) Dostawa niezbędnych materiałów i wyposażenia do dezynfekcji na potrzeby wybranych podmiotów na terenie Powiatu Ostrowieckiego.</w:t>
      </w:r>
      <w:r>
        <w:rPr>
          <w:color w:val="000000"/>
          <w:sz w:val="27"/>
          <w:szCs w:val="27"/>
        </w:rPr>
        <w:br/>
        <w:t>2) Szczegółowy opis przedmiotu zamówienia z podaniem ilości i sposobu wykonania zadania zawiera Załącznik nr 1 do Zapytania.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Kod CPV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33631600-8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Nazwa kodu CPV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Środki antyseptyczne i dezynfekcyjne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Dodatkowe przedmioty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33711900-6 – mydło, 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39831700-3 – automatyczne dozowniki mydła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Harmonogram realizacji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od podpisania umowy do 30 października 2020r.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Załączniki</w:t>
      </w:r>
    </w:p>
    <w:p w:rsidR="0008366D" w:rsidRDefault="0008366D" w:rsidP="0008366D">
      <w:pPr>
        <w:numPr>
          <w:ilvl w:val="0"/>
          <w:numId w:val="3"/>
        </w:numPr>
        <w:spacing w:after="0" w:line="240" w:lineRule="auto"/>
        <w:jc w:val="both"/>
        <w:rPr>
          <w:color w:val="000000"/>
          <w:sz w:val="27"/>
          <w:szCs w:val="27"/>
        </w:rPr>
      </w:pPr>
      <w:hyperlink r:id="rId8" w:history="1">
        <w:r>
          <w:rPr>
            <w:rStyle w:val="Hipercze"/>
            <w:sz w:val="27"/>
            <w:szCs w:val="27"/>
          </w:rPr>
          <w:t>Formularz ofertowy</w:t>
        </w:r>
      </w:hyperlink>
    </w:p>
    <w:p w:rsidR="0008366D" w:rsidRDefault="0008366D" w:rsidP="0008366D">
      <w:pPr>
        <w:numPr>
          <w:ilvl w:val="0"/>
          <w:numId w:val="3"/>
        </w:numPr>
        <w:spacing w:after="0" w:line="240" w:lineRule="auto"/>
        <w:jc w:val="both"/>
        <w:rPr>
          <w:color w:val="000000"/>
          <w:sz w:val="27"/>
          <w:szCs w:val="27"/>
        </w:rPr>
      </w:pPr>
      <w:hyperlink r:id="rId9" w:history="1">
        <w:r>
          <w:rPr>
            <w:rStyle w:val="Hipercze"/>
            <w:sz w:val="27"/>
            <w:szCs w:val="27"/>
          </w:rPr>
          <w:t>Projekt Umowy</w:t>
        </w:r>
      </w:hyperlink>
    </w:p>
    <w:p w:rsidR="0008366D" w:rsidRDefault="0008366D" w:rsidP="0008366D">
      <w:pPr>
        <w:numPr>
          <w:ilvl w:val="0"/>
          <w:numId w:val="3"/>
        </w:numPr>
        <w:spacing w:after="0" w:line="240" w:lineRule="auto"/>
        <w:jc w:val="both"/>
        <w:rPr>
          <w:color w:val="000000"/>
          <w:sz w:val="27"/>
          <w:szCs w:val="27"/>
        </w:rPr>
      </w:pPr>
      <w:hyperlink r:id="rId10" w:history="1">
        <w:r>
          <w:rPr>
            <w:rStyle w:val="Hipercze"/>
            <w:sz w:val="27"/>
            <w:szCs w:val="27"/>
          </w:rPr>
          <w:t>Opis przedmiotu zamówienia</w:t>
        </w:r>
      </w:hyperlink>
    </w:p>
    <w:p w:rsidR="0008366D" w:rsidRDefault="0008366D" w:rsidP="0008366D">
      <w:pPr>
        <w:numPr>
          <w:ilvl w:val="0"/>
          <w:numId w:val="3"/>
        </w:numPr>
        <w:spacing w:after="0" w:line="240" w:lineRule="auto"/>
        <w:jc w:val="both"/>
        <w:rPr>
          <w:color w:val="000000"/>
          <w:sz w:val="27"/>
          <w:szCs w:val="27"/>
        </w:rPr>
      </w:pPr>
      <w:hyperlink r:id="rId11" w:history="1">
        <w:r>
          <w:rPr>
            <w:rStyle w:val="Hipercze"/>
            <w:sz w:val="27"/>
            <w:szCs w:val="27"/>
          </w:rPr>
          <w:t>Zapytanie ofertowe</w:t>
        </w:r>
      </w:hyperlink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Pytania i wyjaśnienia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Brak pytań i wyjaśnień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Uprawnienia do wykonywania określonej działalności lub czynności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Wiedza i doświadczenie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lastRenderedPageBreak/>
        <w:t>Potencjał techniczny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Osoby zdolne do wykonania zamówienia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Sytuacja ekonomiczna i finansowa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Dodatkowe warunki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Zamawiający nie wyznacza szczegółowego warunku w tym zakresie.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Warunki zmiany umowy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1) Warunki zmiany umowy zostały szczegółowo opisane we wzorze umowy stanowiącym Załącznik Nr 3 do Zapytania.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Lista dokumentów/oświadczeń wymaganych od Wykonawcy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1) Formularz ofertowy wykonawcy - wypełniony i podpisany przez wykonawcę – na formularzu stanowiącym Załącznik Nr 2 do niniejszego Zapytania</w:t>
      </w:r>
    </w:p>
    <w:p w:rsidR="0008366D" w:rsidRDefault="0008366D" w:rsidP="0008366D">
      <w:pPr>
        <w:pStyle w:val="Nagwek2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Ocena oferty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Kryteria oceny i opis sposobu przyznawania punktacji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1) Wykonawca nie musi składać oferty na całość przedmiotu zamówienia, może złożyć ofertę na wybraną Część zamówienia </w:t>
      </w:r>
      <w:proofErr w:type="spellStart"/>
      <w:r>
        <w:rPr>
          <w:color w:val="000000"/>
          <w:sz w:val="27"/>
          <w:szCs w:val="27"/>
        </w:rPr>
        <w:t>tj</w:t>
      </w:r>
      <w:proofErr w:type="spellEnd"/>
      <w:r>
        <w:rPr>
          <w:color w:val="000000"/>
          <w:sz w:val="27"/>
          <w:szCs w:val="27"/>
        </w:rPr>
        <w:t>: I lub II.</w:t>
      </w:r>
      <w:r>
        <w:rPr>
          <w:color w:val="000000"/>
          <w:sz w:val="27"/>
          <w:szCs w:val="27"/>
        </w:rPr>
        <w:br/>
        <w:t>2) Zaproponowane ceny będą porównane z innymi ofertami.</w:t>
      </w:r>
      <w:r>
        <w:rPr>
          <w:color w:val="000000"/>
          <w:sz w:val="27"/>
          <w:szCs w:val="27"/>
        </w:rPr>
        <w:br/>
        <w:t>3) Oferty będą oceniane indywidualnie na poszczególne częś</w:t>
      </w:r>
      <w:r>
        <w:rPr>
          <w:color w:val="000000"/>
          <w:sz w:val="27"/>
          <w:szCs w:val="27"/>
        </w:rPr>
        <w:t xml:space="preserve">ci według poniższych kryteriów: </w:t>
      </w:r>
      <w:r>
        <w:rPr>
          <w:color w:val="000000"/>
          <w:sz w:val="27"/>
          <w:szCs w:val="27"/>
        </w:rPr>
        <w:t>Cena (z Formularza ofertowego, brutto) - 100 %</w:t>
      </w:r>
    </w:p>
    <w:p w:rsidR="0008366D" w:rsidRDefault="0008366D" w:rsidP="0008366D">
      <w:pPr>
        <w:pStyle w:val="Nagwek2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Zamawiający - Wnioskodawca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Nazwa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Powiat Ostrowiecki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Adres</w:t>
      </w:r>
    </w:p>
    <w:p w:rsidR="0008366D" w:rsidRDefault="0008366D" w:rsidP="0008366D">
      <w:pPr>
        <w:pStyle w:val="margin-bottom-zero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Iłżecka 37</w:t>
      </w:r>
    </w:p>
    <w:p w:rsidR="0008366D" w:rsidRDefault="0008366D" w:rsidP="0008366D">
      <w:pPr>
        <w:pStyle w:val="margin-bottom-zero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27-400 Ostrowiec Świętokrzyski</w:t>
      </w:r>
    </w:p>
    <w:p w:rsidR="0008366D" w:rsidRDefault="0008366D" w:rsidP="0008366D">
      <w:pPr>
        <w:pStyle w:val="NormalnyWeb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świętokrzyskie , ostrowiecki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Numer telefonu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41 2476610</w:t>
      </w:r>
      <w:r>
        <w:rPr>
          <w:color w:val="000000"/>
          <w:sz w:val="27"/>
          <w:szCs w:val="27"/>
        </w:rPr>
        <w:t xml:space="preserve">  </w:t>
      </w:r>
      <w:r w:rsidRPr="0008366D">
        <w:rPr>
          <w:b/>
          <w:color w:val="000000"/>
          <w:sz w:val="24"/>
          <w:szCs w:val="24"/>
        </w:rPr>
        <w:t>Fax</w:t>
      </w:r>
      <w:r>
        <w:rPr>
          <w:color w:val="000000"/>
          <w:sz w:val="27"/>
          <w:szCs w:val="27"/>
        </w:rPr>
        <w:t xml:space="preserve">  </w:t>
      </w:r>
      <w:r>
        <w:rPr>
          <w:color w:val="000000"/>
          <w:sz w:val="27"/>
          <w:szCs w:val="27"/>
        </w:rPr>
        <w:t>412476965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NIP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6612198232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Numer naboru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RPSW.09.02.03-IZ.00-26-312/20</w:t>
      </w:r>
    </w:p>
    <w:p w:rsidR="0008366D" w:rsidRDefault="0008366D" w:rsidP="0008366D">
      <w:pPr>
        <w:pStyle w:val="Nagwek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Inne źródła finansowania</w:t>
      </w:r>
    </w:p>
    <w:p w:rsidR="0008366D" w:rsidRDefault="0008366D" w:rsidP="0008366D">
      <w:pPr>
        <w:spacing w:after="0" w:line="240" w:lineRule="auto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Regionalny Program Operacyjny Województwa Świętokrzyskiego na lata 2014-2020. Europejski Fundusz Społeczny</w:t>
      </w:r>
    </w:p>
    <w:p w:rsidR="007F0D28" w:rsidRDefault="0008366D" w:rsidP="000836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t xml:space="preserve"> </w:t>
      </w:r>
      <w:r w:rsidR="007F0D28">
        <w:t>Data. 1</w:t>
      </w:r>
      <w:r>
        <w:t>4</w:t>
      </w:r>
      <w:r w:rsidR="007F0D28">
        <w:t>.07.2020r.</w:t>
      </w:r>
    </w:p>
    <w:p w:rsidR="0008366D" w:rsidRPr="000E54E0" w:rsidRDefault="0008366D" w:rsidP="0025438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bookmarkStart w:id="0" w:name="_GoBack"/>
      <w:bookmarkEnd w:id="0"/>
    </w:p>
    <w:p w:rsidR="0025438D" w:rsidRPr="00F74654" w:rsidRDefault="0025438D" w:rsidP="0025438D">
      <w:pPr>
        <w:pStyle w:val="stopka0"/>
      </w:pP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…………………………………………………</w:t>
      </w:r>
    </w:p>
    <w:p w:rsidR="0025438D" w:rsidRPr="000E54E0" w:rsidRDefault="0025438D" w:rsidP="0025438D"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Podpis dwóch członków Zarządu</w:t>
      </w:r>
    </w:p>
    <w:sectPr w:rsidR="0025438D" w:rsidRPr="000E54E0" w:rsidSect="00391D2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D27" w:rsidRDefault="00391D27" w:rsidP="00391D27">
      <w:pPr>
        <w:spacing w:after="0" w:line="240" w:lineRule="auto"/>
      </w:pPr>
      <w:r>
        <w:separator/>
      </w:r>
    </w:p>
  </w:endnote>
  <w:end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Pr="00D54252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b/>
        <w:sz w:val="18"/>
        <w:szCs w:val="18"/>
        <w:lang w:val="x-none" w:eastAsia="ar-SA"/>
      </w:rPr>
    </w:pPr>
    <w:r w:rsidRPr="00D54252">
      <w:rPr>
        <w:b/>
        <w:sz w:val="18"/>
        <w:szCs w:val="18"/>
        <w:lang w:eastAsia="ar-SA"/>
      </w:rPr>
      <w:t xml:space="preserve">„Silni w walce z </w:t>
    </w:r>
    <w:proofErr w:type="spellStart"/>
    <w:r w:rsidRPr="00D54252">
      <w:rPr>
        <w:b/>
        <w:sz w:val="18"/>
        <w:szCs w:val="18"/>
        <w:lang w:eastAsia="ar-SA"/>
      </w:rPr>
      <w:t>koronawirusem</w:t>
    </w:r>
    <w:proofErr w:type="spellEnd"/>
    <w:r w:rsidRPr="00D54252">
      <w:rPr>
        <w:b/>
        <w:sz w:val="18"/>
        <w:szCs w:val="18"/>
        <w:lang w:eastAsia="ar-SA"/>
      </w:rPr>
      <w:t>”</w:t>
    </w:r>
  </w:p>
  <w:p w:rsidR="00391D27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sz w:val="18"/>
        <w:szCs w:val="18"/>
        <w:lang w:eastAsia="ar-SA"/>
      </w:rPr>
    </w:pPr>
    <w:r w:rsidRPr="00D54252">
      <w:rPr>
        <w:sz w:val="18"/>
        <w:szCs w:val="18"/>
        <w:lang w:eastAsia="ar-SA"/>
      </w:rPr>
      <w:t>P</w:t>
    </w:r>
    <w:proofErr w:type="spellStart"/>
    <w:r w:rsidRPr="00D54252">
      <w:rPr>
        <w:sz w:val="18"/>
        <w:szCs w:val="18"/>
        <w:lang w:val="x-none" w:eastAsia="ar-SA"/>
      </w:rPr>
      <w:t>rojekt</w:t>
    </w:r>
    <w:proofErr w:type="spellEnd"/>
    <w:r w:rsidRPr="00D54252">
      <w:rPr>
        <w:sz w:val="18"/>
        <w:szCs w:val="18"/>
        <w:lang w:val="x-none" w:eastAsia="ar-SA"/>
      </w:rPr>
      <w:t xml:space="preserve"> realizowany przez </w:t>
    </w:r>
    <w:r w:rsidRPr="00D54252">
      <w:rPr>
        <w:sz w:val="18"/>
        <w:szCs w:val="18"/>
        <w:lang w:eastAsia="ar-SA"/>
      </w:rPr>
      <w:t xml:space="preserve">Powiat Ostrowiecki  </w:t>
    </w:r>
    <w:r w:rsidRPr="00D54252">
      <w:rPr>
        <w:sz w:val="18"/>
        <w:szCs w:val="18"/>
        <w:lang w:val="x-none" w:eastAsia="ar-SA"/>
      </w:rPr>
      <w:t xml:space="preserve">w ramach  </w:t>
    </w:r>
    <w:r w:rsidRPr="00D54252">
      <w:rPr>
        <w:sz w:val="18"/>
        <w:szCs w:val="18"/>
        <w:lang w:eastAsia="ar-SA"/>
      </w:rPr>
      <w:t>Regionalnego Programu Operacyjnego Województwa Świętokrzyskiego na lata 2014-2020 współfinansowanego ze środków Europejskiego Funduszu Społecznego</w:t>
    </w:r>
    <w:r>
      <w:rPr>
        <w:sz w:val="18"/>
        <w:szCs w:val="18"/>
        <w:lang w:eastAsia="ar-SA"/>
      </w:rPr>
      <w:t>.</w:t>
    </w:r>
  </w:p>
  <w:p w:rsidR="00391D27" w:rsidRDefault="00391D27">
    <w:pPr>
      <w:pStyle w:val="Stopka"/>
    </w:pPr>
  </w:p>
  <w:p w:rsidR="00391D27" w:rsidRDefault="00391D2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D27" w:rsidRDefault="00391D27" w:rsidP="00391D27">
      <w:pPr>
        <w:spacing w:after="0" w:line="240" w:lineRule="auto"/>
      </w:pPr>
      <w:r>
        <w:separator/>
      </w:r>
    </w:p>
  </w:footnote>
  <w:foot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 w:rsidP="00391D27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B34C934" wp14:editId="03177AFA">
          <wp:extent cx="5924550" cy="7810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A77EC"/>
    <w:multiLevelType w:val="multilevel"/>
    <w:tmpl w:val="C8340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497340"/>
    <w:multiLevelType w:val="multilevel"/>
    <w:tmpl w:val="7744D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5601E5"/>
    <w:multiLevelType w:val="multilevel"/>
    <w:tmpl w:val="B5C2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9E"/>
    <w:rsid w:val="0008366D"/>
    <w:rsid w:val="0025438D"/>
    <w:rsid w:val="00391D27"/>
    <w:rsid w:val="004F167E"/>
    <w:rsid w:val="007F0D28"/>
    <w:rsid w:val="009A7A91"/>
    <w:rsid w:val="00BC169E"/>
    <w:rsid w:val="00E9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customStyle="1" w:styleId="stopka0">
    <w:name w:val="stopka"/>
    <w:basedOn w:val="Normalny"/>
    <w:rsid w:val="00254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customStyle="1" w:styleId="stopka0">
    <w:name w:val="stopka"/>
    <w:basedOn w:val="Normalny"/>
    <w:rsid w:val="00254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3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54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230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1877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91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656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88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34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252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276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981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276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89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675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290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599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6114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5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43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71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5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962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81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686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53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70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739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15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40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419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48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06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104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559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79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652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6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0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8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zakonkurencyjnosci.funduszeeuropejskie.gov.pl/file/download/1530250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azakonkurencyjnosci.funduszeeuropejskie.gov.pl/file/download/1530247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bazakonkurencyjnosci.funduszeeuropejskie.gov.pl/file/download/1530248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azakonkurencyjnosci.funduszeeuropejskie.gov.pl/file/download/1530249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3</cp:revision>
  <dcterms:created xsi:type="dcterms:W3CDTF">2020-07-14T09:01:00Z</dcterms:created>
  <dcterms:modified xsi:type="dcterms:W3CDTF">2020-07-14T09:03:00Z</dcterms:modified>
</cp:coreProperties>
</file>