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3C" w:rsidRDefault="00A0673C" w:rsidP="00A0673C">
      <w:pPr>
        <w:rPr>
          <w:b/>
        </w:rPr>
      </w:pPr>
    </w:p>
    <w:p w:rsidR="00744D27" w:rsidRPr="0032347F" w:rsidRDefault="003D07AB" w:rsidP="00A0673C">
      <w:pPr>
        <w:rPr>
          <w:b/>
          <w:sz w:val="20"/>
        </w:rPr>
      </w:pPr>
      <w:r w:rsidRPr="0032347F">
        <w:rPr>
          <w:rFonts w:ascii="Times New Roman" w:hAnsi="Times New Roman" w:cs="Times New Roman"/>
          <w:b/>
        </w:rPr>
        <w:t xml:space="preserve">Załącznik nr </w:t>
      </w:r>
      <w:r w:rsidR="00044185" w:rsidRPr="0032347F">
        <w:rPr>
          <w:rFonts w:ascii="Times New Roman" w:hAnsi="Times New Roman" w:cs="Times New Roman"/>
          <w:b/>
        </w:rPr>
        <w:t>7</w:t>
      </w:r>
      <w:r w:rsidRPr="0032347F">
        <w:rPr>
          <w:rFonts w:ascii="Times New Roman" w:hAnsi="Times New Roman" w:cs="Times New Roman"/>
          <w:b/>
        </w:rPr>
        <w:t xml:space="preserve"> do SIWZ </w:t>
      </w:r>
      <w:r w:rsidR="00A0673C">
        <w:rPr>
          <w:b/>
        </w:rPr>
        <w:tab/>
      </w:r>
      <w:r w:rsidR="00A0673C">
        <w:rPr>
          <w:b/>
        </w:rPr>
        <w:tab/>
      </w:r>
      <w:r w:rsidR="00A0673C">
        <w:rPr>
          <w:b/>
        </w:rPr>
        <w:tab/>
      </w:r>
      <w:r w:rsidR="00A0673C">
        <w:rPr>
          <w:b/>
        </w:rPr>
        <w:tab/>
      </w:r>
      <w:r w:rsidR="00A0673C">
        <w:rPr>
          <w:b/>
        </w:rPr>
        <w:tab/>
      </w:r>
      <w:r w:rsidR="00A0673C">
        <w:rPr>
          <w:b/>
        </w:rPr>
        <w:tab/>
      </w:r>
      <w:r w:rsidR="00A0673C">
        <w:rPr>
          <w:b/>
        </w:rPr>
        <w:tab/>
      </w:r>
      <w:r w:rsidRPr="0032347F">
        <w:rPr>
          <w:rFonts w:ascii="Times New Roman" w:eastAsia="Times New Roman" w:hAnsi="Times New Roman" w:cs="Times New Roman"/>
          <w:szCs w:val="24"/>
          <w:lang w:eastAsia="pl-PL"/>
        </w:rPr>
        <w:t>WZÓR UMOWY</w:t>
      </w:r>
    </w:p>
    <w:p w:rsidR="003D07AB" w:rsidRDefault="003D07AB" w:rsidP="00A9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91C66" w:rsidRDefault="00FC2748" w:rsidP="00A9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UMOWA </w:t>
      </w:r>
      <w:r w:rsidR="00A91C66" w:rsidRPr="00744D2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234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 ……………………………</w:t>
      </w:r>
    </w:p>
    <w:p w:rsidR="00B95441" w:rsidRPr="00744D27" w:rsidRDefault="00B95441" w:rsidP="00A9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7706A" w:rsidRDefault="00E7706A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706A" w:rsidRPr="00E7706A" w:rsidRDefault="00E7706A" w:rsidP="00E770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>zawarta w dniu ……..………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2019 r. w Ostrowcu Świętokrzyskim, pomiędzy </w:t>
      </w:r>
      <w:r w:rsidRPr="00E7706A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Powiatem Ostrowieckim</w:t>
      </w: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 siedzibą w Ostrowcu Świętokrzyskim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ulica Iłżecka 37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, 27-400 Ostrowiec Świętokrzyski,</w:t>
      </w: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6305E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NIP: 6612198232, </w:t>
      </w:r>
      <w:r w:rsidR="00FE23CB">
        <w:rPr>
          <w:rFonts w:ascii="Times New Roman" w:eastAsia="Times New Roman" w:hAnsi="Times New Roman" w:cs="Times New Roman"/>
          <w:sz w:val="24"/>
          <w:szCs w:val="20"/>
          <w:lang w:eastAsia="pl-PL"/>
        </w:rPr>
        <w:t>REGON: 291009449,</w:t>
      </w:r>
      <w:r w:rsidR="006305E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>zwanym dalej Zamawiającym</w:t>
      </w:r>
      <w:r w:rsidR="006305E6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reprezentowanym przez :</w:t>
      </w:r>
    </w:p>
    <w:p w:rsidR="00E7706A" w:rsidRPr="006305E6" w:rsidRDefault="00E7706A" w:rsidP="006305E6">
      <w:pPr>
        <w:pStyle w:val="Akapitzlist"/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6305E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Starost</w:t>
      </w:r>
      <w:r w:rsidR="006305E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ę Powiatu             -  Marzenę Dębniak</w:t>
      </w:r>
    </w:p>
    <w:p w:rsidR="00E7706A" w:rsidRPr="006305E6" w:rsidRDefault="00E7706A" w:rsidP="006305E6">
      <w:pPr>
        <w:pStyle w:val="Akapitzlist"/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6305E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Wic</w:t>
      </w:r>
      <w:r w:rsidR="006305E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estarostę  Powiatu    -  Andrzeja Jabłońskiego</w:t>
      </w:r>
    </w:p>
    <w:p w:rsidR="00E7706A" w:rsidRPr="00E7706A" w:rsidRDefault="00E7706A" w:rsidP="00E77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E7706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przy kontrasygnacie </w:t>
      </w:r>
      <w:r w:rsidRPr="00E7706A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Skarbnika Powiatu Ostrowieckiego – Grażyny Krawczyk,</w:t>
      </w:r>
    </w:p>
    <w:p w:rsidR="00A91C66" w:rsidRPr="00744D27" w:rsidRDefault="00E7706A" w:rsidP="006305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:rsidR="00A91C66" w:rsidRPr="00744D27" w:rsidRDefault="00A91C66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</w:t>
      </w:r>
      <w:r w:rsidR="00744D27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="00B95441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</w:p>
    <w:p w:rsidR="00A91C66" w:rsidRPr="00744D27" w:rsidRDefault="00A91C66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w .................................................................., </w:t>
      </w:r>
      <w:r w:rsidR="006305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NIP…….., REGON ……………, zwanym dalej Wykonawcą,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</w:p>
    <w:p w:rsidR="00A91C66" w:rsidRPr="00744D27" w:rsidRDefault="00A91C66" w:rsidP="006305E6">
      <w:pPr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  <w:r w:rsidR="00B9544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</w:t>
      </w:r>
    </w:p>
    <w:p w:rsidR="00A91C66" w:rsidRPr="00744D27" w:rsidRDefault="00A91C66" w:rsidP="006305E6">
      <w:pPr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  <w:r w:rsidR="00B9544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</w:t>
      </w:r>
    </w:p>
    <w:p w:rsidR="00E543B8" w:rsidRPr="00744D27" w:rsidRDefault="00E543B8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706A" w:rsidRPr="00E7706A" w:rsidRDefault="00E7706A" w:rsidP="00E7706A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</w:rPr>
      </w:pPr>
      <w:r w:rsidRPr="00E7706A"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Niniejsza umowa została zawarta w wyniku przeprowadzonego postępowania o udzielenie zamówienia publicznego prowadzonego </w:t>
      </w:r>
      <w:r w:rsidRPr="00E7706A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w trybie przetargu nieograniczonego o wartości szacunkowej poniżej progów ustalonych na podstawie art. 11 ust. 8 Prawa zamówień publicznych</w:t>
      </w:r>
      <w:r w:rsidRPr="00E7706A"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, </w:t>
      </w:r>
      <w:r w:rsidR="006305E6">
        <w:rPr>
          <w:rFonts w:ascii="Times New Roman" w:eastAsia="Calibri" w:hAnsi="Times New Roman" w:cs="Times New Roman"/>
          <w:color w:val="000000"/>
          <w:sz w:val="24"/>
          <w:szCs w:val="20"/>
        </w:rPr>
        <w:t>rozstrzygniętego dnia ………</w:t>
      </w:r>
      <w:r w:rsidRPr="00E7706A"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, zgodnie z przepisami ustawy z dnia 29 stycznia  2004 r. - Prawo zamówień publicznych </w:t>
      </w:r>
      <w:r w:rsidRPr="00E7706A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(</w:t>
      </w:r>
      <w:r w:rsidR="006305E6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Dz.U. z 2019 </w:t>
      </w:r>
      <w:r w:rsidRPr="00E7706A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r. poz.</w:t>
      </w:r>
      <w:r w:rsidR="006305E6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 1843</w:t>
      </w:r>
      <w:r w:rsidRPr="00E7706A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), </w:t>
      </w:r>
      <w:r w:rsidR="006305E6"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zwanej dalej „ustawą </w:t>
      </w:r>
      <w:proofErr w:type="spellStart"/>
      <w:r w:rsidR="006305E6">
        <w:rPr>
          <w:rFonts w:ascii="Times New Roman" w:eastAsia="Calibri" w:hAnsi="Times New Roman" w:cs="Times New Roman"/>
          <w:color w:val="000000"/>
          <w:sz w:val="24"/>
          <w:szCs w:val="20"/>
        </w:rPr>
        <w:t>Pzp</w:t>
      </w:r>
      <w:proofErr w:type="spellEnd"/>
      <w:r w:rsidR="006305E6"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" oraz w rezultacie dokonania wyboru oferty Wykonawcy przez pełnomocnika Zamawiającego, </w:t>
      </w:r>
      <w:r w:rsidR="006305E6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działającego na podstawie pełnomocnictwa</w:t>
      </w:r>
      <w:r w:rsidR="00C975F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8161B" w:rsidRPr="00744D27" w:rsidRDefault="0048161B" w:rsidP="00A067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1C66" w:rsidRPr="00A0673C" w:rsidRDefault="00A91C66" w:rsidP="00A9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</w:t>
      </w:r>
    </w:p>
    <w:p w:rsidR="00E543B8" w:rsidRPr="00E543B8" w:rsidRDefault="00A91C66" w:rsidP="00427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przyjmuje do ubezpieczenia </w:t>
      </w:r>
      <w:r w:rsidR="00E543B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ubezpieczenia</w:t>
      </w:r>
      <w:r w:rsidR="00FE64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543B8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Zamawiającego określony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Specyfikacji Istotnych Warunków Zamówienia, zgodnie z warunkami oferty 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dnia………………….,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złożonej w postępowaniu o udzielnie zamówienia 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A0673C" w:rsidRPr="00FE23C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Ubezpieczenie majątku  i innych interesów Powiatu Ostrowieckiego wraz z Jednostkami Organizacyjnymi i Instytucjami Kultury</w:t>
      </w:r>
      <w:r w:rsidRPr="00FE23C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,</w:t>
      </w:r>
      <w:r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E543B8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</w:t>
      </w:r>
      <w:r w:rsidR="004277DB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numer</w:t>
      </w:r>
      <w:r w:rsidR="00A0673C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77DB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………………….. </w:t>
      </w:r>
      <w:r w:rsidR="00A0673C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277DB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>o nazwie</w:t>
      </w:r>
      <w:r w:rsidR="00A0673C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77DB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……………………………………….... .</w:t>
      </w:r>
    </w:p>
    <w:p w:rsidR="00744D27" w:rsidRDefault="00744D27" w:rsidP="00A067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1C66" w:rsidRPr="00A0673C" w:rsidRDefault="00A91C66" w:rsidP="00A9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</w:t>
      </w:r>
    </w:p>
    <w:p w:rsidR="00A91C66" w:rsidRPr="00A0673C" w:rsidRDefault="00A91C66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udziela Zamawiającemu ochrony ubezpieczeniowej na okres wskazany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SIWZ, to jest </w:t>
      </w:r>
      <w:r w:rsidR="00A0673C"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01.01.2020 r. do 31.12.2021 r.</w:t>
      </w:r>
    </w:p>
    <w:p w:rsidR="0048161B" w:rsidRPr="00744D27" w:rsidRDefault="0048161B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1C66" w:rsidRPr="00A0673C" w:rsidRDefault="00A91C66" w:rsidP="00A9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3</w:t>
      </w:r>
    </w:p>
    <w:p w:rsidR="00A91C66" w:rsidRDefault="00A91C66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Zawarcie umowy ubezpieczenia Wykonawca potwierdza poprzez wystawienie stosownych polis ubezpieczeniowych zgodnych z ofertą złożoną Zamawiającemu.</w:t>
      </w:r>
      <w:r w:rsidR="004137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Wysokość sum ubezpieczenia oraz składek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137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zostanie 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określona </w:t>
      </w:r>
      <w:r w:rsidR="004137A3">
        <w:rPr>
          <w:rFonts w:ascii="Times New Roman" w:eastAsia="Times New Roman" w:hAnsi="Times New Roman" w:cs="Times New Roman"/>
          <w:sz w:val="24"/>
          <w:szCs w:val="24"/>
          <w:lang w:eastAsia="pl-PL"/>
        </w:rPr>
        <w:t>w polisach ubezpieczeniowych.</w:t>
      </w:r>
    </w:p>
    <w:p w:rsidR="0048161B" w:rsidRDefault="0048161B" w:rsidP="00A067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7A3" w:rsidRPr="00A0673C" w:rsidRDefault="004137A3" w:rsidP="00413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67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A0673C" w:rsidRDefault="00B70724" w:rsidP="00A0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724">
        <w:rPr>
          <w:rFonts w:ascii="Times New Roman" w:eastAsia="Times New Roman" w:hAnsi="Times New Roman" w:cs="Times New Roman"/>
          <w:sz w:val="24"/>
          <w:szCs w:val="24"/>
          <w:lang w:eastAsia="pl-PL"/>
        </w:rPr>
        <w:t>Ubezpieczyciel zobowiązuje się do wypłaty odszkodowania za szkodę powstałą wskutek zajścia zdarzenia przewidzianego w SIWZ oraz o</w:t>
      </w:r>
      <w:r w:rsidR="00FC2748">
        <w:rPr>
          <w:rFonts w:ascii="Times New Roman" w:eastAsia="Times New Roman" w:hAnsi="Times New Roman" w:cs="Times New Roman"/>
          <w:sz w:val="24"/>
          <w:szCs w:val="24"/>
          <w:lang w:eastAsia="pl-PL"/>
        </w:rPr>
        <w:t>gólnych warunkach ubezpieczenia</w:t>
      </w:r>
      <w:r w:rsidR="00E904F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0724">
        <w:rPr>
          <w:rFonts w:ascii="Times New Roman" w:eastAsia="Times New Roman" w:hAnsi="Times New Roman" w:cs="Times New Roman"/>
          <w:sz w:val="24"/>
          <w:szCs w:val="24"/>
          <w:lang w:eastAsia="pl-PL"/>
        </w:rPr>
        <w:t>a Ub</w:t>
      </w:r>
      <w:r w:rsidR="00E904F2">
        <w:rPr>
          <w:rFonts w:ascii="Times New Roman" w:eastAsia="Times New Roman" w:hAnsi="Times New Roman" w:cs="Times New Roman"/>
          <w:sz w:val="24"/>
          <w:szCs w:val="24"/>
          <w:lang w:eastAsia="pl-PL"/>
        </w:rPr>
        <w:t>ezpieczający do zapłaty składki</w:t>
      </w:r>
      <w:r w:rsidR="00A067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0673C" w:rsidRDefault="00A0673C" w:rsidP="00A0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673C" w:rsidRDefault="00A0673C" w:rsidP="00A0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58F6" w:rsidRDefault="003958F6" w:rsidP="00A0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7A3" w:rsidRPr="008D6188" w:rsidRDefault="00D61EE3" w:rsidP="008D6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:rsidR="00B51843" w:rsidRDefault="00D61EE3" w:rsidP="00B95890">
      <w:pPr>
        <w:pStyle w:val="Akapitzlist"/>
        <w:numPr>
          <w:ilvl w:val="0"/>
          <w:numId w:val="17"/>
        </w:numPr>
        <w:spacing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Wynagrodzenie Ubezpieczyciela z tytułu wykonania przedmiotu niniejszej </w:t>
      </w:r>
      <w:r w:rsidR="00357CAC"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umowy </w:t>
      </w: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wyniesie zgodnie z ofertą łącznie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357CAC"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brutto, (słownie: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</w:t>
      </w: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 w:rsidR="00357CAC"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r w:rsidR="00357CAC"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  <w:r w:rsidR="00B51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95890" w:rsidRDefault="00B51843" w:rsidP="00B95890">
      <w:pPr>
        <w:pStyle w:val="Akapitzlist"/>
        <w:spacing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Płatność: Budżet Powiatu Ostrowieckiego – </w:t>
      </w:r>
      <w:r w:rsidRPr="00B51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 750; Rozdział 75020; § 4430</w:t>
      </w:r>
      <w:r w:rsid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95890" w:rsidRDefault="00B95890" w:rsidP="00B95890">
      <w:pPr>
        <w:pStyle w:val="Akapitzlist"/>
        <w:spacing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 2020 r. – w kwocie …………… (słownie: ………………….),</w:t>
      </w:r>
    </w:p>
    <w:p w:rsidR="00B95890" w:rsidRDefault="00B95890" w:rsidP="00B95890">
      <w:pPr>
        <w:pStyle w:val="Akapitzlist"/>
        <w:spacing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 2021 r. – w kwocie …………… (słownie: …………………..)</w:t>
      </w:r>
    </w:p>
    <w:p w:rsidR="00B95890" w:rsidRDefault="00B51843" w:rsidP="00B95890">
      <w:pPr>
        <w:pStyle w:val="Akapitzlist"/>
        <w:spacing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Pr="00B95890">
        <w:rPr>
          <w:rFonts w:ascii="Times New Roman" w:hAnsi="Times New Roman" w:cs="Times New Roman"/>
          <w:sz w:val="24"/>
          <w:szCs w:val="24"/>
        </w:rPr>
        <w:t xml:space="preserve">budżety powiatowych jednostek organizacyjnych i instytucji kultury, uczestniczących </w:t>
      </w:r>
      <w:r w:rsidRPr="00B95890">
        <w:rPr>
          <w:rFonts w:ascii="Times New Roman" w:hAnsi="Times New Roman" w:cs="Times New Roman"/>
          <w:sz w:val="24"/>
          <w:szCs w:val="24"/>
        </w:rPr>
        <w:br/>
        <w:t>we wspólnym zamówieniu</w:t>
      </w:r>
      <w:r w:rsidR="00B95890">
        <w:rPr>
          <w:rFonts w:ascii="Times New Roman" w:hAnsi="Times New Roman" w:cs="Times New Roman"/>
          <w:sz w:val="24"/>
          <w:szCs w:val="24"/>
        </w:rPr>
        <w:t xml:space="preserve"> na podstawie polis ubezpieczeniowych.</w:t>
      </w:r>
    </w:p>
    <w:p w:rsidR="00B95890" w:rsidRDefault="00357CAC" w:rsidP="00B95890">
      <w:pPr>
        <w:pStyle w:val="Akapitzlist"/>
        <w:numPr>
          <w:ilvl w:val="0"/>
          <w:numId w:val="17"/>
        </w:numPr>
        <w:spacing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Potwierdzeniem zawarcia ubezpieczenia w zakresie </w:t>
      </w:r>
      <w:proofErr w:type="spellStart"/>
      <w:r w:rsidRP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>ryzyk</w:t>
      </w:r>
      <w:proofErr w:type="spellEnd"/>
      <w:r w:rsidRP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wymienionych w § 1 będą polisy ubezpieczeniowe wystawiane przez Ubezpieczyciela na okres wskazany poniżej. Ww. polisy ubezpieczeniowe stanowić będą integralną część niniejszej umowy</w:t>
      </w:r>
      <w:r w:rsidR="00914CC6" w:rsidRP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zostaną doręczone Ubezpieczającemu najpóźniej cztery dni przed rozpoczęciem okresu ubezpieczenia wynikającego z p</w:t>
      </w:r>
      <w:bookmarkStart w:id="0" w:name="_GoBack"/>
      <w:bookmarkEnd w:id="0"/>
      <w:r w:rsidR="00914CC6" w:rsidRP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>olisy.</w:t>
      </w:r>
    </w:p>
    <w:p w:rsidR="00B95890" w:rsidRDefault="00357CAC" w:rsidP="00B95890">
      <w:pPr>
        <w:pStyle w:val="Akapitzlist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5890">
        <w:rPr>
          <w:rFonts w:ascii="Times New Roman" w:eastAsia="Times New Roman" w:hAnsi="Times New Roman" w:cs="Times New Roman"/>
          <w:sz w:val="24"/>
          <w:szCs w:val="24"/>
          <w:lang w:eastAsia="pl-PL"/>
        </w:rPr>
        <w:t>Polisy będą wystawiane w okresach rocznych tj.:</w:t>
      </w:r>
    </w:p>
    <w:p w:rsidR="00B95890" w:rsidRDefault="00357CAC" w:rsidP="00B95890">
      <w:pPr>
        <w:pStyle w:val="Akapitzlist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5E0A5F">
        <w:rPr>
          <w:rFonts w:ascii="Times New Roman" w:eastAsia="Times New Roman" w:hAnsi="Times New Roman" w:cs="Times New Roman"/>
          <w:sz w:val="24"/>
          <w:szCs w:val="24"/>
          <w:lang w:eastAsia="pl-PL"/>
        </w:rPr>
        <w:t>od 01.01.2020 r. do 31.12.2020</w:t>
      </w:r>
      <w:r w:rsidRPr="00357C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- pierwszy okres ubezpieczeniowy,</w:t>
      </w:r>
    </w:p>
    <w:p w:rsidR="00B95890" w:rsidRDefault="00357CAC" w:rsidP="00B95890">
      <w:pPr>
        <w:pStyle w:val="Akapitzlist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5E0A5F">
        <w:rPr>
          <w:rFonts w:ascii="Times New Roman" w:eastAsia="Times New Roman" w:hAnsi="Times New Roman" w:cs="Times New Roman"/>
          <w:sz w:val="24"/>
          <w:szCs w:val="24"/>
          <w:lang w:eastAsia="pl-PL"/>
        </w:rPr>
        <w:t>od 01.01.2021 r. do 31.12.2021</w:t>
      </w:r>
      <w:r w:rsidRPr="00357C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B00A89">
        <w:rPr>
          <w:rFonts w:ascii="Times New Roman" w:eastAsia="Times New Roman" w:hAnsi="Times New Roman" w:cs="Times New Roman"/>
          <w:sz w:val="24"/>
          <w:szCs w:val="24"/>
          <w:lang w:eastAsia="pl-PL"/>
        </w:rPr>
        <w:t>. - drugi okres ubezpieczeniowy.</w:t>
      </w:r>
    </w:p>
    <w:p w:rsidR="0048161B" w:rsidRDefault="00F211E3" w:rsidP="00B95890">
      <w:pPr>
        <w:pStyle w:val="Akapitzlist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Do czasu wystawienia polis ubezpieczeniowych, Wykonawca potwierdza fakt udzielania ochrony poprzez wystawienie dokumentu tymczasowego – noty pokrycia ubezpieczeniowego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211E3" w:rsidRPr="003958F6" w:rsidRDefault="00914CC6" w:rsidP="00395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F211E3" w:rsidRPr="003958F6" w:rsidRDefault="00F211E3" w:rsidP="003958F6">
      <w:pPr>
        <w:pStyle w:val="Akapitzlist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przewidują możliwość udzielenia zamówienia uzupełniającego zgodnie z art. 67 ust 1 punkt 6 ustawy z dnia 29 stycznia 2004 r. Prawo zamówień publicznych.</w:t>
      </w:r>
    </w:p>
    <w:p w:rsidR="00D61EE3" w:rsidRPr="003958F6" w:rsidRDefault="00F211E3" w:rsidP="003958F6">
      <w:pPr>
        <w:pStyle w:val="Akapitzlist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Składki ubezpieczenia/cena ubezpieczenia pozostaje niezmienna przez okres obowiązywania umowy.</w:t>
      </w:r>
    </w:p>
    <w:p w:rsidR="00D61EE3" w:rsidRDefault="00D61EE3" w:rsidP="0035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D3782" w:rsidRPr="003958F6" w:rsidRDefault="00914CC6" w:rsidP="00395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:rsidR="009D3782" w:rsidRPr="00FC2748" w:rsidRDefault="00A91C66" w:rsidP="00A91C66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do prowadzenia wszelkich kontaktów z Zamawiającym związanych z likwidacją szkód wyłącznie </w:t>
      </w:r>
      <w:r w:rsidR="00E904F2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przedstawiciela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pełnomocnika Zamawiając</w:t>
      </w:r>
      <w:r w:rsidR="003A6464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914C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Kancelaria Brokerska Grupa Pałasz Sp. z o.o.</w:t>
      </w:r>
      <w:r w:rsidR="003A64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wskazanego każdorazowo przy zgłoszeniu szkody (nie dotyczy kontaktów związanych z oględzinami/wstępną likwidacją szkody powołanego przez Wykonawcę rzeczoznawcy), a w szczególności do:</w:t>
      </w:r>
    </w:p>
    <w:p w:rsidR="00A91C66" w:rsidRPr="00744D27" w:rsidRDefault="00A91C66" w:rsidP="00A91C66">
      <w:pPr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informowania pełnomocnika Zamawiającego o przyjęciu i zarejestrowaniu </w:t>
      </w:r>
      <w:r w:rsidR="00914CC6">
        <w:rPr>
          <w:rFonts w:ascii="Times New Roman" w:eastAsia="Times New Roman" w:hAnsi="Times New Roman" w:cs="Times New Roman"/>
          <w:sz w:val="24"/>
          <w:szCs w:val="24"/>
          <w:lang w:eastAsia="pl-PL"/>
        </w:rPr>
        <w:t>szkody nie później niż w ciągu 4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roboczych od daty zgłoszenia, </w:t>
      </w:r>
    </w:p>
    <w:p w:rsidR="00A91C66" w:rsidRPr="00744D27" w:rsidRDefault="00A91C66" w:rsidP="00A91C66">
      <w:pPr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informowania pełnomocnika Zamawiającego o wykazie dokumentów i/lub informacji niezbędnych do ustalenia odpowiedzialności i wysokości szkody nie później niż w ciągu 7 dni od daty zgłoszenia, </w:t>
      </w:r>
    </w:p>
    <w:p w:rsidR="00A91C66" w:rsidRPr="00744D27" w:rsidRDefault="00914CC6" w:rsidP="00A91C66">
      <w:pPr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odpowiedzi w ciągu 4</w:t>
      </w:r>
      <w:r w:rsidR="00A91C66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roboczych na pytania dotyczące likwidacji szkód Zamawiającego wysyłane przez pełnomocnika Zamawiającego,</w:t>
      </w:r>
    </w:p>
    <w:p w:rsidR="00A91C66" w:rsidRPr="00744D27" w:rsidRDefault="00A91C66" w:rsidP="00A91C66">
      <w:pPr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informowania pełnomocnika Zamawiającego o etapie likwidacji szkody nie później niż w ciągu 30 dni od daty zgłoszenia, a w przypadku gdy postępowanie nie może być zakończone w ciągu 30 dni – podanie przyczyny, wskazanie brakujących dokumentów, informacji i wyjaśnień,</w:t>
      </w:r>
    </w:p>
    <w:p w:rsidR="00A91C66" w:rsidRPr="00744D27" w:rsidRDefault="00A91C66" w:rsidP="00A91C66">
      <w:pPr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pisemnego informowania Zamawiającego do wiadomości pełn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omocnika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Zamawiającego o decyzji kończącej postępowanie. </w:t>
      </w:r>
    </w:p>
    <w:p w:rsidR="00B51843" w:rsidRPr="00B95890" w:rsidRDefault="00A91C66" w:rsidP="00B95890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przyjęciu zgłoszenia szkody Wykonawca zobowiązuje </w:t>
      </w:r>
      <w:r w:rsidR="00914C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w terminie nie później niż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914CC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roboczych od zgłoszenia szkody do uzgodnienia z Zamawiającym dogodnego dla obu stron terminu oględzin/wstępnej likwidacji. Termin oględzin/wstępnej likwidacji szkody powinien nastąpić nie później niż w ciągu 7 dni roboczych od daty zgłoszenia szkody lub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innym  terminie uzgodnionym z Zamawiającym. Wykonawca zobowiązuje się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każdorazowo informować pisemnie (mailowo) pełnomocnika Zamawiającego o terminie oględzin/wstępnej likwidacji. W przypadku gdy oględziny/wstępna likwidacja szkody nie </w:t>
      </w:r>
    </w:p>
    <w:p w:rsidR="00040AE3" w:rsidRDefault="00A91C66" w:rsidP="00B51843">
      <w:p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odbędą się w terminie 7 dni roboczych od daty zgłoszenia lub w terminie umówionym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Zamawiającym, może on przystąpić do usuwania następstw szkody. W takich przypadkach </w:t>
      </w:r>
    </w:p>
    <w:p w:rsidR="00A91C66" w:rsidRPr="00040AE3" w:rsidRDefault="00A91C66" w:rsidP="008D6188">
      <w:p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0AE3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szkody będzie ustalona na podstawie protokołu sporządzonego przez Zamawiającego oraz następujących dokumentów:</w:t>
      </w:r>
    </w:p>
    <w:p w:rsidR="00A91C66" w:rsidRPr="008D6188" w:rsidRDefault="00A91C66" w:rsidP="008D6188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6188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potwierdzający prawo własności, np. kopia fa</w:t>
      </w:r>
      <w:r w:rsidR="008D6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ktury zakupu lub kopia wyciągu </w:t>
      </w:r>
      <w:r w:rsidRPr="008D6188">
        <w:rPr>
          <w:rFonts w:ascii="Times New Roman" w:eastAsia="Times New Roman" w:hAnsi="Times New Roman" w:cs="Times New Roman"/>
          <w:sz w:val="24"/>
          <w:szCs w:val="24"/>
          <w:lang w:eastAsia="pl-PL"/>
        </w:rPr>
        <w:t>z ewidencji środków trwałych,</w:t>
      </w:r>
    </w:p>
    <w:p w:rsidR="00A91C66" w:rsidRPr="008D6188" w:rsidRDefault="00A91C66" w:rsidP="008D6188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6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 potwierdzający wysokość szkody, np. kosztorys lub faktura </w:t>
      </w:r>
      <w:r w:rsidRPr="008D61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wraz </w:t>
      </w:r>
      <w:r w:rsidR="003958F6" w:rsidRPr="008D61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8D61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dokumentacją fotograficzną ukazującą rozmiar szkody.</w:t>
      </w:r>
    </w:p>
    <w:p w:rsidR="00A91C66" w:rsidRPr="00744D27" w:rsidRDefault="00A91C66" w:rsidP="00A91C66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uznania odpowiedzialności za szkodę w mieniu Zamawiającego, Wykonawca wypłaca odszkodowanie w terminie 30 dni od dnia zgłoszenia szkody, a w przypadku gdy wyjaśnienie w tym terminie okoliczności niezbędnych do ustalenia odpowiedzialności Wykonawcy okazało się niemożliwe, odszkodowanie wypłaca się w terminie 14 dni od dnia, w którym przy zachowaniu należytej staranności wyjaśnienie tych okoliczności okazało się możliwe, nie później jednak niż w terminie 60 dni od zgłoszenia szkody. Termin 60-dniowy na ostateczną wypłatę odszkodowania nie obowiązuje, jeżeli poszkodowany lub ubezpieczony nie dostarczył dokumentów, o które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wystąpił Wykonawca, a które mają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 na ustalenie wysokości szkody lub odpowiedzialności za szkodę oraz gdy ustalenie odpowiedzialności Wykonawcy albo wysokość należnego odszkodowania zależy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toczącego się postępowania karnego lub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>cywilnego – dotyczy ubezpieczeń</w:t>
      </w:r>
      <w:r w:rsidR="008D6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dobrowolnych.</w:t>
      </w:r>
    </w:p>
    <w:p w:rsidR="00A91C66" w:rsidRPr="00744D27" w:rsidRDefault="00A91C66" w:rsidP="00A91C66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uznania odpowiedzialności za szkodę w mieniu Zamawiającego Wykonawca zobowiązuje się do wypłaty kwoty bezspornej odszkodowania na rzecz Zamawiającego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 terminie 30 dni od zgłoszenia szkody, zgodnie z art. 817 k.c.</w:t>
      </w:r>
    </w:p>
    <w:p w:rsidR="00A91C66" w:rsidRPr="00744D27" w:rsidRDefault="00A91C66" w:rsidP="00A91C66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rozpatrzy odwołanie złożone przez Zamawiającego lub za pośrednictwem pełnomocnika Zamawiającego w ciągu 30 dni od otrzymania odwołania.</w:t>
      </w:r>
    </w:p>
    <w:p w:rsidR="00A91C66" w:rsidRPr="00744D27" w:rsidRDefault="00A91C66" w:rsidP="00A91C66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kontaktów Wykonawcy z pełnomocnikiem Zamawiającego dopuszczalna jest forma kontaktowania za pośrednictwem poc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zty elektronicznej pod </w:t>
      </w:r>
      <w:r w:rsidR="00914CC6">
        <w:rPr>
          <w:rFonts w:ascii="Times New Roman" w:eastAsia="Times New Roman" w:hAnsi="Times New Roman" w:cs="Times New Roman"/>
          <w:sz w:val="24"/>
          <w:szCs w:val="24"/>
          <w:lang w:eastAsia="pl-PL"/>
        </w:rPr>
        <w:t>adresem:</w:t>
      </w:r>
      <w:r w:rsidR="00914CC6" w:rsidRPr="00914CC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biuro@brokergrupapalasz.pl</w:t>
      </w:r>
      <w:r w:rsidR="00914C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91C66" w:rsidRPr="00744D27" w:rsidRDefault="00A91C66" w:rsidP="00A91C66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iż do rozpatrzenia roszczeń wystarczające są kopie dokumentów przesyłane w formie elektronicznej e-mailem lub faksem (nie będzie wymagane przesyłanie oryginałów dokumentów). Niniejszy zapis nie dotyczy szkód osobowych, gdzie Wykonawca może wymagać od poszkodowanego oryginału dokumentów.</w:t>
      </w:r>
    </w:p>
    <w:p w:rsidR="00A91C66" w:rsidRPr="00744D27" w:rsidRDefault="00A91C66" w:rsidP="00A91C66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OLE_LINK2"/>
      <w:bookmarkStart w:id="2" w:name="OLE_LINK3"/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że wszelkie wypła</w:t>
      </w:r>
      <w:r w:rsidR="008D6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 dla Zamawiającego (jednostek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organizacyjnych Zamawiającego) nie mogących dokonać rozliczenia podatku VAT, będą przyznawane w wartości brutto</w:t>
      </w:r>
      <w:bookmarkEnd w:id="1"/>
      <w:bookmarkEnd w:id="2"/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91C66" w:rsidRPr="00744D27" w:rsidRDefault="00A91C66" w:rsidP="00A91C66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do przesyłania raportu szkodowego raz na pół roku </w:t>
      </w:r>
      <w:r w:rsidR="008D61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do pełnomocnika Zamawiającego na jego pisemną prośbę.</w:t>
      </w:r>
    </w:p>
    <w:p w:rsidR="0048161B" w:rsidRDefault="0048161B" w:rsidP="001B7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16DB4" w:rsidRPr="003958F6" w:rsidRDefault="00914CC6" w:rsidP="00395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1B7598" w:rsidRDefault="0018515E" w:rsidP="0018515E">
      <w:pPr>
        <w:pStyle w:val="Akapitzlist"/>
        <w:numPr>
          <w:ilvl w:val="1"/>
          <w:numId w:val="7"/>
        </w:numPr>
        <w:tabs>
          <w:tab w:val="clear" w:pos="14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5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było przy udziale brokera ubezpieczeniowego Kancelaria Brokerska Grupa Pałasz Sp. z o.o. z siedzibą w Warszawie przy ul. Marynin 47B/25, który jako pośrednik ubezpieczeniowy działa w imieniu i na rzecz Zamawiającego i każdej jednostki organizacyjnej. Broker ubezpieczeniowy pośredniczył przy zawarciu umowy </w:t>
      </w:r>
      <w:r w:rsidR="003958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będzie nadzorował jej realizację przez </w:t>
      </w:r>
      <w:r w:rsidRPr="00185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Wykonawcę.</w:t>
      </w:r>
    </w:p>
    <w:p w:rsidR="00216DB4" w:rsidRPr="0048161B" w:rsidRDefault="0018515E" w:rsidP="000D1845">
      <w:pPr>
        <w:pStyle w:val="Akapitzlist"/>
        <w:numPr>
          <w:ilvl w:val="1"/>
          <w:numId w:val="7"/>
        </w:numPr>
        <w:tabs>
          <w:tab w:val="clear" w:pos="14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zapłaci brokerowi ubezpieczeniowemu kurtaż w wysokości zwyczajowo stosowanej.</w:t>
      </w:r>
    </w:p>
    <w:p w:rsidR="0048161B" w:rsidRDefault="0048161B" w:rsidP="00395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8161B" w:rsidRPr="003958F6" w:rsidRDefault="0048161B" w:rsidP="00395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958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:rsidR="00040AE3" w:rsidRPr="00B95890" w:rsidRDefault="001C5A46" w:rsidP="00B95890">
      <w:pPr>
        <w:pStyle w:val="Akapitzlist"/>
        <w:numPr>
          <w:ilvl w:val="0"/>
          <w:numId w:val="14"/>
        </w:numPr>
        <w:spacing w:line="256" w:lineRule="auto"/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3958F6">
        <w:rPr>
          <w:rFonts w:ascii="Times New Roman" w:hAnsi="Times New Roman" w:cs="Times New Roman"/>
          <w:sz w:val="24"/>
        </w:rPr>
        <w:t xml:space="preserve">Dla wykonania przedmiotu zamówienia Wykonawca zgodnie z art. § 1 ustawy z dnia 26.06.1974 r. – Kodeks Pracy przedstawi pracownika posiadającego niezbędne kwalifikacje i uprawnienia w zakresie wykonywania prac: - minimum 1 doradcy klienta dla Starostwa </w:t>
      </w:r>
      <w:r w:rsidRPr="00B95890">
        <w:rPr>
          <w:rFonts w:ascii="Times New Roman" w:hAnsi="Times New Roman" w:cs="Times New Roman"/>
          <w:sz w:val="24"/>
        </w:rPr>
        <w:lastRenderedPageBreak/>
        <w:t>Powiatowego i Jednostek Organizacyjnych Powiatu Ostrowieckiego, w godzinach pracy urzędu</w:t>
      </w:r>
      <w:r w:rsidR="00040AE3" w:rsidRPr="00B95890">
        <w:rPr>
          <w:rFonts w:ascii="Times New Roman" w:hAnsi="Times New Roman" w:cs="Times New Roman"/>
          <w:sz w:val="24"/>
        </w:rPr>
        <w:t>.</w:t>
      </w:r>
    </w:p>
    <w:p w:rsidR="0048161B" w:rsidRPr="00040AE3" w:rsidRDefault="0048161B" w:rsidP="00040AE3">
      <w:pPr>
        <w:pStyle w:val="Akapitzlist"/>
        <w:numPr>
          <w:ilvl w:val="0"/>
          <w:numId w:val="14"/>
        </w:numPr>
        <w:spacing w:line="256" w:lineRule="auto"/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040AE3">
        <w:rPr>
          <w:rFonts w:ascii="Times New Roman" w:hAnsi="Times New Roman" w:cs="Times New Roman"/>
          <w:sz w:val="24"/>
          <w:szCs w:val="24"/>
        </w:rPr>
        <w:t>W trakcie trwania umowy, każdorazowo na wniosek Zamawiającego Wykonawca przedłoży do wglądu dokumenty, które określą wyłącznie formę oraz okres zatrudnienia pracowników wymienionych w ust. 1 .</w:t>
      </w:r>
    </w:p>
    <w:p w:rsidR="0048161B" w:rsidRPr="00040AE3" w:rsidRDefault="0048161B" w:rsidP="00040AE3">
      <w:pPr>
        <w:pStyle w:val="Akapitzlist"/>
        <w:numPr>
          <w:ilvl w:val="0"/>
          <w:numId w:val="14"/>
        </w:numPr>
        <w:spacing w:line="25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44754">
        <w:rPr>
          <w:rFonts w:ascii="Times New Roman" w:hAnsi="Times New Roman" w:cs="Times New Roman"/>
          <w:sz w:val="24"/>
          <w:szCs w:val="24"/>
        </w:rPr>
        <w:t>W przypadku nieprzedłożenia przez Wykonawcę dokumentów określonych w ust. 2. Zamawiający naliczy Wykonawcy karę w wysokości 1</w:t>
      </w:r>
      <w:r w:rsidR="00040AE3">
        <w:rPr>
          <w:rFonts w:ascii="Times New Roman" w:hAnsi="Times New Roman" w:cs="Times New Roman"/>
          <w:sz w:val="24"/>
          <w:szCs w:val="24"/>
        </w:rPr>
        <w:t xml:space="preserve"> </w:t>
      </w:r>
      <w:r w:rsidRPr="00D44754">
        <w:rPr>
          <w:rFonts w:ascii="Times New Roman" w:hAnsi="Times New Roman" w:cs="Times New Roman"/>
          <w:sz w:val="24"/>
          <w:szCs w:val="24"/>
        </w:rPr>
        <w:t xml:space="preserve">000 zł brutto. W przypadku powtórnego nieprzedłożenia przez Wykonawcę wymienionych dokumentów po okresie </w:t>
      </w:r>
      <w:r w:rsidR="00040AE3">
        <w:rPr>
          <w:rFonts w:ascii="Times New Roman" w:hAnsi="Times New Roman" w:cs="Times New Roman"/>
          <w:sz w:val="24"/>
          <w:szCs w:val="24"/>
        </w:rPr>
        <w:br/>
      </w:r>
      <w:r w:rsidRPr="00D44754">
        <w:rPr>
          <w:rFonts w:ascii="Times New Roman" w:hAnsi="Times New Roman" w:cs="Times New Roman"/>
          <w:sz w:val="24"/>
          <w:szCs w:val="24"/>
        </w:rPr>
        <w:t xml:space="preserve">7 dni od daty pierwszego wniosku o ich udostępnienie, Zamawiający zastrzega sobie możliwość rozwiązania umowy z winy wykonawcy </w:t>
      </w:r>
      <w:r w:rsidR="00040AE3">
        <w:rPr>
          <w:rFonts w:ascii="Times New Roman" w:hAnsi="Times New Roman" w:cs="Times New Roman"/>
          <w:sz w:val="24"/>
          <w:szCs w:val="24"/>
        </w:rPr>
        <w:t>naliczając wykonawcy karę umowną</w:t>
      </w:r>
      <w:r w:rsidRPr="00D44754">
        <w:rPr>
          <w:rFonts w:ascii="Times New Roman" w:hAnsi="Times New Roman" w:cs="Times New Roman"/>
          <w:sz w:val="24"/>
          <w:szCs w:val="24"/>
        </w:rPr>
        <w:t xml:space="preserve"> </w:t>
      </w:r>
      <w:r w:rsidR="00040AE3">
        <w:rPr>
          <w:rFonts w:ascii="Times New Roman" w:hAnsi="Times New Roman" w:cs="Times New Roman"/>
          <w:sz w:val="24"/>
          <w:szCs w:val="24"/>
        </w:rPr>
        <w:br/>
      </w:r>
      <w:r w:rsidRPr="00D44754">
        <w:rPr>
          <w:rFonts w:ascii="Times New Roman" w:hAnsi="Times New Roman" w:cs="Times New Roman"/>
          <w:sz w:val="24"/>
          <w:szCs w:val="24"/>
        </w:rPr>
        <w:t>w wysokości 5</w:t>
      </w:r>
      <w:r w:rsidR="00040AE3">
        <w:rPr>
          <w:rFonts w:ascii="Times New Roman" w:hAnsi="Times New Roman" w:cs="Times New Roman"/>
          <w:sz w:val="24"/>
          <w:szCs w:val="24"/>
        </w:rPr>
        <w:t xml:space="preserve"> </w:t>
      </w:r>
      <w:r w:rsidRPr="00D44754">
        <w:rPr>
          <w:rFonts w:ascii="Times New Roman" w:hAnsi="Times New Roman" w:cs="Times New Roman"/>
          <w:sz w:val="24"/>
          <w:szCs w:val="24"/>
        </w:rPr>
        <w:t>000 zł brutto</w:t>
      </w:r>
      <w:r w:rsidR="00040AE3">
        <w:rPr>
          <w:rFonts w:ascii="Times New Roman" w:hAnsi="Times New Roman" w:cs="Times New Roman"/>
          <w:sz w:val="24"/>
          <w:szCs w:val="24"/>
        </w:rPr>
        <w:t>.</w:t>
      </w:r>
    </w:p>
    <w:p w:rsidR="00216DB4" w:rsidRPr="00040AE3" w:rsidRDefault="0048161B" w:rsidP="00040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40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:rsidR="0048161B" w:rsidRDefault="00040AE3" w:rsidP="00040A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</w:t>
      </w:r>
      <w:r w:rsidR="001B7598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uregulowanych niniejszą umową, Specyfikacją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Istotnych Warunków Zamówienia oraz </w:t>
      </w:r>
      <w:r w:rsidR="001B7598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ofertą Wykonawcy, zastosowanie mają przepisy Ustawy z dnia 23 kwietnia 1964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- Kodeks cywilny (Dz.U. z 2019 r. poz. 1145</w:t>
      </w:r>
      <w:r w:rsidR="001B7598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zwany dale Kodeksem cywilnym, </w:t>
      </w:r>
      <w:r w:rsidR="001B7598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</w:t>
      </w:r>
      <w:r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11.09.2015 r. </w:t>
      </w:r>
      <w:r w:rsidR="001B7598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działalności ubezpieczeniowej </w:t>
      </w:r>
      <w:r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reasekuracyjnej (Dz. U. z 2019 r. poz. 381 z </w:t>
      </w:r>
      <w:proofErr w:type="spellStart"/>
      <w:r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="001B7598" w:rsidRPr="00FE23CB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  <w:r w:rsidR="001B7598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22 maja 2003 r. o ubezpieczeniach obowiązkowych, Ubezpieczeniowym Funduszu Gwarancyjnym i Polskim Biurze Ubezpiecz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eń Komunikacyjnych (Dz.U. z 2019</w:t>
      </w:r>
      <w:r w:rsidR="001B7598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2214</w:t>
      </w:r>
      <w:r w:rsidR="001B7598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późn.zm.) oraz postanowienia OWU</w:t>
      </w:r>
      <w:r w:rsidR="00914C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jeżeli</w:t>
      </w:r>
      <w:r w:rsidR="001B75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B7598"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nie są sprzeczne z zapisami Specyfikacji Istotnych Warunków Zamówienia oraz przepisów przywołanych w ust. 1.</w:t>
      </w:r>
    </w:p>
    <w:p w:rsidR="001B7598" w:rsidRPr="00040AE3" w:rsidRDefault="00040AE3" w:rsidP="00040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8161B" w:rsidRPr="00040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:rsidR="001B7598" w:rsidRPr="00744D27" w:rsidRDefault="001B7598" w:rsidP="00B9544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1. Zamawiającemu przysługuje prawo odstąpienia od umowy w następujących sytuacjach:</w:t>
      </w:r>
    </w:p>
    <w:p w:rsidR="001B7598" w:rsidRPr="00744D27" w:rsidRDefault="001B7598" w:rsidP="00B95441">
      <w:pPr>
        <w:numPr>
          <w:ilvl w:val="1"/>
          <w:numId w:val="5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zaistnienia istotnej zmiany okoliczności powodującej, że wykonanie umowy nie leży w interesie publicznym, czego nie można było przewidzieć w chwili zawarcia umowy; odstąpienie od umowy w tym wypadku może nastąpić w terminie 30 dni </w:t>
      </w:r>
      <w:r w:rsidR="00040AE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od powzięcia wiadomości o powyższych okolicznościach,</w:t>
      </w:r>
    </w:p>
    <w:p w:rsidR="001B7598" w:rsidRPr="00744D27" w:rsidRDefault="001B7598" w:rsidP="00B95441">
      <w:pPr>
        <w:numPr>
          <w:ilvl w:val="1"/>
          <w:numId w:val="5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nie rozpoczął realizacji zamówienia bez uzasadnionych przyczyn oraz nie </w:t>
      </w:r>
      <w:r w:rsid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kontynuuje ich pomimo wezwania Zamawiającego na piśmie,</w:t>
      </w:r>
    </w:p>
    <w:p w:rsidR="001B7598" w:rsidRPr="00744D27" w:rsidRDefault="001B7598" w:rsidP="00B9544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w pozostałych przypadkach przewidzianych w Kodeksie Cywilnym</w:t>
      </w:r>
    </w:p>
    <w:p w:rsidR="00C41880" w:rsidRDefault="001B7598" w:rsidP="00B95441">
      <w:pPr>
        <w:numPr>
          <w:ilvl w:val="1"/>
          <w:numId w:val="1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Odstąpienie od umowy powinno nastąpić w formie pisemnej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 rygorem nieważności takiego oświadczenia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i powinno zawierać uzasadnienie.</w:t>
      </w:r>
    </w:p>
    <w:p w:rsidR="00C41880" w:rsidRDefault="00C41880" w:rsidP="00B95441">
      <w:pPr>
        <w:numPr>
          <w:ilvl w:val="1"/>
          <w:numId w:val="1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880">
        <w:rPr>
          <w:rFonts w:ascii="Times New Roman" w:eastAsia="Times New Roman" w:hAnsi="Times New Roman" w:cs="Times New Roman"/>
          <w:sz w:val="24"/>
          <w:szCs w:val="24"/>
          <w:lang w:eastAsia="pl-PL"/>
        </w:rPr>
        <w:t>Zakazuje się istotnych zmian postanowień niniejszej umowy w stosunku do treści oferty, na podstawie której dokonano wyboru Wykonawcy, chyba że zmiany</w:t>
      </w:r>
      <w:r w:rsid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 zostały przewidziane przez Zamawiającego w ogłoszeniu lub Specyfikacji Istotnych Warunków Z</w:t>
      </w:r>
      <w:r w:rsidRPr="00C41880">
        <w:rPr>
          <w:rFonts w:ascii="Times New Roman" w:eastAsia="Times New Roman" w:hAnsi="Times New Roman" w:cs="Times New Roman"/>
          <w:sz w:val="24"/>
          <w:szCs w:val="24"/>
          <w:lang w:eastAsia="pl-PL"/>
        </w:rPr>
        <w:t>amówienia i określono warunki takiej zmiany.</w:t>
      </w:r>
    </w:p>
    <w:p w:rsidR="00C41880" w:rsidRPr="00C41880" w:rsidRDefault="00C41880" w:rsidP="00B95441">
      <w:pPr>
        <w:numPr>
          <w:ilvl w:val="1"/>
          <w:numId w:val="1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880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postanowień niniejszej umowy może być dokonana przez obie strony w formie pisemnej w drodze aneksu do niniejszej umowy, pod rygorem nieważności takiej zmiany.</w:t>
      </w:r>
    </w:p>
    <w:p w:rsidR="0048161B" w:rsidRDefault="0048161B" w:rsidP="00323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216B" w:rsidRPr="0032347F" w:rsidRDefault="0048161B" w:rsidP="00323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:rsidR="00C044F8" w:rsidRPr="0032347F" w:rsidRDefault="00C044F8" w:rsidP="0032347F">
      <w:pPr>
        <w:pStyle w:val="Akapitzlist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warunków umowy wymagają dla swej ważności formy pisemnej pod rygorem nieważności i wchodzą w życie z dniem podpisania.</w:t>
      </w:r>
    </w:p>
    <w:p w:rsidR="00C044F8" w:rsidRPr="0032347F" w:rsidRDefault="00C044F8" w:rsidP="0032347F">
      <w:pPr>
        <w:pStyle w:val="Akapitzlist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przewiduje możliwość wprowadzenia niżej wymienionych zmian postanowień zawartej umowy w stosunku do treści oferty, na podstawie której dokonano wyboru wykonawcy:</w:t>
      </w:r>
    </w:p>
    <w:p w:rsidR="00C044F8" w:rsidRDefault="00C044F8" w:rsidP="0032347F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dotyczące terminów płatności, wysokości i liczby rat składki; w przypadku braku środków na zapłatę składek przez Ubezpieczającego w terminie przewidzianym w umowie oraz dokumentach ubezpieczenia, bez dodatkowej zwyżki wysokości składki przy rozłożeniu jej na raty,</w:t>
      </w:r>
    </w:p>
    <w:p w:rsidR="00B51843" w:rsidRPr="0032347F" w:rsidRDefault="00B51843" w:rsidP="00B51843">
      <w:pPr>
        <w:pStyle w:val="Akapitzlist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44F8" w:rsidRPr="0032347F" w:rsidRDefault="00C044F8" w:rsidP="0032347F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zmiana wysokości składki lub raty składki w przypadku zmiany sumy ubezpieczenia; w przypadku zmiany wartości majątku,</w:t>
      </w:r>
    </w:p>
    <w:p w:rsidR="00C044F8" w:rsidRPr="0032347F" w:rsidRDefault="00C044F8" w:rsidP="0032347F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dotyczące liczby jednostek organizacyjnych Ubezpieczającego i ich formy prawnej, w przypadku powstania nowych jednostek, przekształcenia, wyodrębniania, połączenia lub likwidacji;</w:t>
      </w:r>
    </w:p>
    <w:p w:rsidR="00C044F8" w:rsidRPr="0032347F" w:rsidRDefault="00C044F8" w:rsidP="0032347F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rozszerzenie zakresu ubezpieczenia na wniosek Ubezpieczającego i za zgodą Ubezpieczyciela; w przypadku ujawnienia się bądź powstania nowego ryzyka ubezpieczeniowego, nie przewidzianego wcześniej w specyfikacji,</w:t>
      </w:r>
    </w:p>
    <w:p w:rsidR="00C044F8" w:rsidRPr="0032347F" w:rsidRDefault="00C044F8" w:rsidP="0032347F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korzystne dla Ubezpieczającego zmiany zakresu ubezpieczenia wynikające ze zmian OWU Ubezpieczyciela za zgodą Ubezpieczającego i Ubezpieczyciela;</w:t>
      </w:r>
    </w:p>
    <w:p w:rsidR="00C044F8" w:rsidRPr="0032347F" w:rsidRDefault="00C044F8" w:rsidP="0032347F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zakresu ubezpieczenia wynikająca ze zmian przepisów prawnych.</w:t>
      </w:r>
    </w:p>
    <w:p w:rsidR="0048161B" w:rsidRDefault="0048161B" w:rsidP="00C04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16DB4" w:rsidRPr="0032347F" w:rsidRDefault="0048161B" w:rsidP="00323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:rsidR="00C044F8" w:rsidRPr="00C044F8" w:rsidRDefault="00C044F8" w:rsidP="003234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44F8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Integralną część niniejszej umowy stanowią:</w:t>
      </w:r>
    </w:p>
    <w:p w:rsidR="00C044F8" w:rsidRPr="0032347F" w:rsidRDefault="00C044F8" w:rsidP="0032347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Specyfikacja Istotnych Warunków Zamówienia wraz z załącznikami,</w:t>
      </w:r>
    </w:p>
    <w:p w:rsidR="00C044F8" w:rsidRPr="0032347F" w:rsidRDefault="00C044F8" w:rsidP="0032347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złożona przez Ubezpieczyciela,</w:t>
      </w:r>
    </w:p>
    <w:p w:rsidR="00216DB4" w:rsidRPr="0032347F" w:rsidRDefault="00C044F8" w:rsidP="0032347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 Warunki Ubezpieczenia zatwierdzone uchwałą zarządu ubezpieczyciela, aktualne na dzień zawarcia umowy ubezpieczenia, o ile nie pozostają w sprzeczności z SIWZ i ofertą.</w:t>
      </w:r>
    </w:p>
    <w:p w:rsidR="0048161B" w:rsidRDefault="0048161B" w:rsidP="004816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34C1" w:rsidRPr="0032347F" w:rsidRDefault="0048161B" w:rsidP="00323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14</w:t>
      </w:r>
    </w:p>
    <w:p w:rsidR="00C034C1" w:rsidRPr="00744D27" w:rsidRDefault="00C034C1" w:rsidP="00B95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Spory wynikające z niniejszej umowy rozstrzygane będą przez sąd właściwy dla siedziby Zamawiającego.</w:t>
      </w:r>
    </w:p>
    <w:p w:rsidR="00216DB4" w:rsidRDefault="00216DB4" w:rsidP="004816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1C66" w:rsidRPr="0032347F" w:rsidRDefault="0048161B" w:rsidP="00323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234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15</w:t>
      </w:r>
    </w:p>
    <w:p w:rsidR="00A91C66" w:rsidRPr="00744D27" w:rsidRDefault="00A91C66" w:rsidP="00A9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dwóch jednobrzmiących egzemplarzach, po jednym dla każdej ze stron.</w:t>
      </w:r>
    </w:p>
    <w:p w:rsidR="00960B81" w:rsidRDefault="00960B81" w:rsidP="00A9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B95441" w:rsidRDefault="00B95441" w:rsidP="00A9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960B81" w:rsidRPr="00960B81" w:rsidRDefault="00960B81" w:rsidP="00960B81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</w:pPr>
      <w:r w:rsidRPr="00960B81"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  <w:t>Załączniki:</w:t>
      </w:r>
    </w:p>
    <w:p w:rsidR="00960B81" w:rsidRPr="00960B81" w:rsidRDefault="00960B81" w:rsidP="00960B81">
      <w:pPr>
        <w:widowControl w:val="0"/>
        <w:numPr>
          <w:ilvl w:val="0"/>
          <w:numId w:val="13"/>
        </w:numPr>
        <w:tabs>
          <w:tab w:val="left" w:pos="309"/>
        </w:tabs>
        <w:spacing w:after="0" w:line="252" w:lineRule="exact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</w:pPr>
      <w:r w:rsidRPr="00960B81"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  <w:t>SIWZ</w:t>
      </w:r>
    </w:p>
    <w:p w:rsidR="00960B81" w:rsidRPr="00960B81" w:rsidRDefault="00960B81" w:rsidP="00960B81">
      <w:pPr>
        <w:widowControl w:val="0"/>
        <w:numPr>
          <w:ilvl w:val="0"/>
          <w:numId w:val="13"/>
        </w:numPr>
        <w:tabs>
          <w:tab w:val="left" w:pos="325"/>
        </w:tabs>
        <w:spacing w:after="0" w:line="252" w:lineRule="exact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</w:pPr>
      <w:r w:rsidRPr="00960B81"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  <w:t>OWU</w:t>
      </w:r>
    </w:p>
    <w:p w:rsidR="00960B81" w:rsidRPr="00960B81" w:rsidRDefault="00960B81" w:rsidP="00960B81">
      <w:pPr>
        <w:widowControl w:val="0"/>
        <w:numPr>
          <w:ilvl w:val="0"/>
          <w:numId w:val="13"/>
        </w:numPr>
        <w:tabs>
          <w:tab w:val="left" w:pos="325"/>
        </w:tabs>
        <w:spacing w:after="0" w:line="252" w:lineRule="exact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</w:pPr>
      <w:r w:rsidRPr="00960B81"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  <w:t>Oferta</w:t>
      </w:r>
    </w:p>
    <w:p w:rsidR="00960B81" w:rsidRPr="0032347F" w:rsidRDefault="0032347F" w:rsidP="0032347F">
      <w:pPr>
        <w:widowControl w:val="0"/>
        <w:numPr>
          <w:ilvl w:val="0"/>
          <w:numId w:val="13"/>
        </w:numPr>
        <w:tabs>
          <w:tab w:val="left" w:pos="327"/>
        </w:tabs>
        <w:spacing w:after="514" w:line="252" w:lineRule="exact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  <w:t>Polisa</w:t>
      </w:r>
      <w:r w:rsidR="00B51843">
        <w:rPr>
          <w:rFonts w:ascii="Times New Roman" w:eastAsia="Arial Unicode MS" w:hAnsi="Times New Roman" w:cs="Times New Roman"/>
          <w:color w:val="000000"/>
          <w:sz w:val="24"/>
          <w:szCs w:val="20"/>
          <w:lang w:eastAsia="pl-PL" w:bidi="pl-PL"/>
        </w:rPr>
        <w:br/>
      </w:r>
    </w:p>
    <w:p w:rsidR="00960B81" w:rsidRDefault="00960B81" w:rsidP="00A9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960B81" w:rsidRPr="0032347F" w:rsidRDefault="0032347F" w:rsidP="00A91C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   </w:t>
      </w:r>
      <w:r w:rsidRPr="0032347F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Wykonawca:</w:t>
      </w:r>
      <w:r w:rsidRPr="0032347F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ab/>
      </w:r>
      <w:r w:rsidRPr="0032347F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ab/>
      </w:r>
      <w:r w:rsidRPr="0032347F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ab/>
      </w:r>
      <w:r w:rsidRPr="0032347F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                   </w:t>
      </w:r>
      <w:r w:rsidRPr="0032347F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Zamawiający:</w:t>
      </w:r>
    </w:p>
    <w:p w:rsidR="00A91C66" w:rsidRPr="00744D27" w:rsidRDefault="00A91C66" w:rsidP="00A9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A91C66" w:rsidRPr="00744D27" w:rsidRDefault="00A91C66" w:rsidP="00A9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A91C66" w:rsidRPr="00744D27" w:rsidRDefault="00A91C66" w:rsidP="00A9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   ...................................................      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</w:t>
      </w:r>
      <w:r w:rsid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                             </w:t>
      </w:r>
    </w:p>
    <w:p w:rsidR="00B03EEF" w:rsidRPr="0032347F" w:rsidRDefault="00A91C66" w:rsidP="00323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960B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="003234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</w:p>
    <w:p w:rsidR="0032347F" w:rsidRDefault="003234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przy kontrasygnacie:</w:t>
      </w:r>
    </w:p>
    <w:p w:rsidR="0032347F" w:rsidRDefault="0032347F">
      <w:pPr>
        <w:rPr>
          <w:rFonts w:ascii="Times New Roman" w:hAnsi="Times New Roman" w:cs="Times New Roman"/>
          <w:sz w:val="24"/>
          <w:szCs w:val="24"/>
        </w:rPr>
      </w:pPr>
    </w:p>
    <w:p w:rsidR="0032347F" w:rsidRDefault="0032347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44D2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2347F" w:rsidRPr="0032347F" w:rsidRDefault="0032347F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2347F">
        <w:rPr>
          <w:rFonts w:ascii="Times New Roman" w:eastAsia="Times New Roman" w:hAnsi="Times New Roman" w:cs="Times New Roman"/>
          <w:sz w:val="20"/>
          <w:szCs w:val="24"/>
          <w:lang w:eastAsia="pl-PL"/>
        </w:rPr>
        <w:t>Skarbnik Powiatu</w:t>
      </w:r>
      <w:r w:rsidR="00B51843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Ostrowieckiego</w:t>
      </w:r>
    </w:p>
    <w:sectPr w:rsidR="0032347F" w:rsidRPr="0032347F" w:rsidSect="00A0673C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E1A" w:rsidRDefault="005A7E1A" w:rsidP="00FC2748">
      <w:pPr>
        <w:spacing w:after="0" w:line="240" w:lineRule="auto"/>
      </w:pPr>
      <w:r>
        <w:separator/>
      </w:r>
    </w:p>
  </w:endnote>
  <w:endnote w:type="continuationSeparator" w:id="0">
    <w:p w:rsidR="005A7E1A" w:rsidRDefault="005A7E1A" w:rsidP="00FC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5641409"/>
      <w:docPartObj>
        <w:docPartGallery w:val="Page Numbers (Bottom of Page)"/>
        <w:docPartUnique/>
      </w:docPartObj>
    </w:sdtPr>
    <w:sdtEndPr/>
    <w:sdtContent>
      <w:p w:rsidR="00FC2748" w:rsidRDefault="00FC27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890">
          <w:rPr>
            <w:noProof/>
          </w:rPr>
          <w:t>5</w:t>
        </w:r>
        <w:r>
          <w:fldChar w:fldCharType="end"/>
        </w:r>
      </w:p>
    </w:sdtContent>
  </w:sdt>
  <w:p w:rsidR="00FC2748" w:rsidRDefault="00FC27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E1A" w:rsidRDefault="005A7E1A" w:rsidP="00FC2748">
      <w:pPr>
        <w:spacing w:after="0" w:line="240" w:lineRule="auto"/>
      </w:pPr>
      <w:r>
        <w:separator/>
      </w:r>
    </w:p>
  </w:footnote>
  <w:footnote w:type="continuationSeparator" w:id="0">
    <w:p w:rsidR="005A7E1A" w:rsidRDefault="005A7E1A" w:rsidP="00FC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7D49DCC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2136"/>
        </w:tabs>
        <w:ind w:left="213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3E476DE"/>
    <w:multiLevelType w:val="hybridMultilevel"/>
    <w:tmpl w:val="FB300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1CBB"/>
    <w:multiLevelType w:val="hybridMultilevel"/>
    <w:tmpl w:val="AB4E6B36"/>
    <w:lvl w:ilvl="0" w:tplc="8484463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F30CC"/>
    <w:multiLevelType w:val="hybridMultilevel"/>
    <w:tmpl w:val="8AB22EA0"/>
    <w:lvl w:ilvl="0" w:tplc="36805D5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D36CD"/>
    <w:multiLevelType w:val="hybridMultilevel"/>
    <w:tmpl w:val="C444DC04"/>
    <w:lvl w:ilvl="0" w:tplc="04150017">
      <w:start w:val="1"/>
      <w:numFmt w:val="lowerLetter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1A321C83"/>
    <w:multiLevelType w:val="hybridMultilevel"/>
    <w:tmpl w:val="08F4EA70"/>
    <w:lvl w:ilvl="0" w:tplc="9BFEEC6A">
      <w:start w:val="1"/>
      <w:numFmt w:val="bullet"/>
      <w:lvlText w:val="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E1B85"/>
    <w:multiLevelType w:val="hybridMultilevel"/>
    <w:tmpl w:val="11CC0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00FF7"/>
    <w:multiLevelType w:val="singleLevel"/>
    <w:tmpl w:val="4808F1F8"/>
    <w:lvl w:ilvl="0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hAnsi="Times New Roman" w:hint="default"/>
      </w:rPr>
    </w:lvl>
  </w:abstractNum>
  <w:abstractNum w:abstractNumId="9" w15:restartNumberingAfterBreak="0">
    <w:nsid w:val="295E2695"/>
    <w:multiLevelType w:val="hybridMultilevel"/>
    <w:tmpl w:val="A05EB3DA"/>
    <w:lvl w:ilvl="0" w:tplc="041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0" w15:restartNumberingAfterBreak="0">
    <w:nsid w:val="318A2988"/>
    <w:multiLevelType w:val="singleLevel"/>
    <w:tmpl w:val="46CA075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11" w15:restartNumberingAfterBreak="0">
    <w:nsid w:val="33D110CB"/>
    <w:multiLevelType w:val="hybridMultilevel"/>
    <w:tmpl w:val="EBFE33B8"/>
    <w:lvl w:ilvl="0" w:tplc="716823B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2" w15:restartNumberingAfterBreak="0">
    <w:nsid w:val="35897A26"/>
    <w:multiLevelType w:val="multilevel"/>
    <w:tmpl w:val="C688F8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75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1B579B"/>
    <w:multiLevelType w:val="hybridMultilevel"/>
    <w:tmpl w:val="37541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34013"/>
    <w:multiLevelType w:val="hybridMultilevel"/>
    <w:tmpl w:val="A37682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28217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C0CE194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305177"/>
    <w:multiLevelType w:val="hybridMultilevel"/>
    <w:tmpl w:val="1D6C2F52"/>
    <w:lvl w:ilvl="0" w:tplc="F4EA3F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B3D6CD6"/>
    <w:multiLevelType w:val="hybridMultilevel"/>
    <w:tmpl w:val="2A880DF4"/>
    <w:lvl w:ilvl="0" w:tplc="B8F060E6">
      <w:start w:val="1"/>
      <w:numFmt w:val="lowerLetter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DFD7F08"/>
    <w:multiLevelType w:val="multilevel"/>
    <w:tmpl w:val="AB8480A4"/>
    <w:lvl w:ilvl="0">
      <w:start w:val="5"/>
      <w:numFmt w:val="bullet"/>
      <w:lvlText w:val="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8" w15:restartNumberingAfterBreak="0">
    <w:nsid w:val="5E3E3C8A"/>
    <w:multiLevelType w:val="hybridMultilevel"/>
    <w:tmpl w:val="52342A26"/>
    <w:lvl w:ilvl="0" w:tplc="1C40223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6195F"/>
    <w:multiLevelType w:val="hybridMultilevel"/>
    <w:tmpl w:val="28B27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0562A"/>
    <w:multiLevelType w:val="hybridMultilevel"/>
    <w:tmpl w:val="2408B7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A21B0"/>
    <w:multiLevelType w:val="hybridMultilevel"/>
    <w:tmpl w:val="1AC66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C2B08"/>
    <w:multiLevelType w:val="hybridMultilevel"/>
    <w:tmpl w:val="8FA400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10"/>
  </w:num>
  <w:num w:numId="5">
    <w:abstractNumId w:val="14"/>
  </w:num>
  <w:num w:numId="6">
    <w:abstractNumId w:val="6"/>
  </w:num>
  <w:num w:numId="7">
    <w:abstractNumId w:val="1"/>
  </w:num>
  <w:num w:numId="8">
    <w:abstractNumId w:val="0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7"/>
  </w:num>
  <w:num w:numId="12">
    <w:abstractNumId w:val="16"/>
  </w:num>
  <w:num w:numId="13">
    <w:abstractNumId w:val="1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1"/>
  </w:num>
  <w:num w:numId="17">
    <w:abstractNumId w:val="20"/>
  </w:num>
  <w:num w:numId="18">
    <w:abstractNumId w:val="19"/>
  </w:num>
  <w:num w:numId="19">
    <w:abstractNumId w:val="2"/>
  </w:num>
  <w:num w:numId="20">
    <w:abstractNumId w:val="7"/>
  </w:num>
  <w:num w:numId="21">
    <w:abstractNumId w:val="5"/>
  </w:num>
  <w:num w:numId="22">
    <w:abstractNumId w:val="13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16"/>
    <w:rsid w:val="00040AE3"/>
    <w:rsid w:val="0004174E"/>
    <w:rsid w:val="00044185"/>
    <w:rsid w:val="000A1523"/>
    <w:rsid w:val="000D1845"/>
    <w:rsid w:val="0018515E"/>
    <w:rsid w:val="001B7598"/>
    <w:rsid w:val="001C5A46"/>
    <w:rsid w:val="001D130E"/>
    <w:rsid w:val="00216DB4"/>
    <w:rsid w:val="002D3747"/>
    <w:rsid w:val="0032347F"/>
    <w:rsid w:val="00357CAC"/>
    <w:rsid w:val="003958F6"/>
    <w:rsid w:val="003A6464"/>
    <w:rsid w:val="003D07AB"/>
    <w:rsid w:val="003D7EA8"/>
    <w:rsid w:val="004137A3"/>
    <w:rsid w:val="004277DB"/>
    <w:rsid w:val="0048161B"/>
    <w:rsid w:val="00484CC4"/>
    <w:rsid w:val="004B48B0"/>
    <w:rsid w:val="00504EB2"/>
    <w:rsid w:val="0052747E"/>
    <w:rsid w:val="00547C06"/>
    <w:rsid w:val="005544C7"/>
    <w:rsid w:val="005A7E1A"/>
    <w:rsid w:val="005D268A"/>
    <w:rsid w:val="005E0A5F"/>
    <w:rsid w:val="00611FC7"/>
    <w:rsid w:val="006305E6"/>
    <w:rsid w:val="00686CB5"/>
    <w:rsid w:val="00744D27"/>
    <w:rsid w:val="007B78BF"/>
    <w:rsid w:val="007F5132"/>
    <w:rsid w:val="0086216B"/>
    <w:rsid w:val="00862808"/>
    <w:rsid w:val="008D6188"/>
    <w:rsid w:val="00914CC6"/>
    <w:rsid w:val="00960B81"/>
    <w:rsid w:val="009B387B"/>
    <w:rsid w:val="009D3782"/>
    <w:rsid w:val="00A0673C"/>
    <w:rsid w:val="00A103B5"/>
    <w:rsid w:val="00A91C66"/>
    <w:rsid w:val="00B00A89"/>
    <w:rsid w:val="00B03EEF"/>
    <w:rsid w:val="00B40816"/>
    <w:rsid w:val="00B51843"/>
    <w:rsid w:val="00B70724"/>
    <w:rsid w:val="00B95441"/>
    <w:rsid w:val="00B95890"/>
    <w:rsid w:val="00BA18C2"/>
    <w:rsid w:val="00C034C1"/>
    <w:rsid w:val="00C044F8"/>
    <w:rsid w:val="00C41880"/>
    <w:rsid w:val="00C975FA"/>
    <w:rsid w:val="00D34164"/>
    <w:rsid w:val="00D44754"/>
    <w:rsid w:val="00D61EE3"/>
    <w:rsid w:val="00E543B8"/>
    <w:rsid w:val="00E70C04"/>
    <w:rsid w:val="00E736B2"/>
    <w:rsid w:val="00E7706A"/>
    <w:rsid w:val="00E904F2"/>
    <w:rsid w:val="00F211E3"/>
    <w:rsid w:val="00F57B82"/>
    <w:rsid w:val="00FC2748"/>
    <w:rsid w:val="00FE23CB"/>
    <w:rsid w:val="00FE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1DFC2D-5386-4ABE-AD24-A55048B3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0B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1EE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2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80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C2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748"/>
  </w:style>
  <w:style w:type="paragraph" w:styleId="Stopka">
    <w:name w:val="footer"/>
    <w:basedOn w:val="Normalny"/>
    <w:link w:val="StopkaZnak"/>
    <w:uiPriority w:val="99"/>
    <w:unhideWhenUsed/>
    <w:rsid w:val="00FC2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2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3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B97F9-E31C-4D9E-8A69-F46BBA6F0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2037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</dc:creator>
  <cp:keywords/>
  <dc:description/>
  <cp:lastModifiedBy>Iwona Gałka</cp:lastModifiedBy>
  <cp:revision>4</cp:revision>
  <cp:lastPrinted>2019-12-06T07:56:00Z</cp:lastPrinted>
  <dcterms:created xsi:type="dcterms:W3CDTF">2019-12-04T09:48:00Z</dcterms:created>
  <dcterms:modified xsi:type="dcterms:W3CDTF">2019-12-06T07:56:00Z</dcterms:modified>
</cp:coreProperties>
</file>