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C1" w:rsidRPr="00351EC1" w:rsidRDefault="00351EC1" w:rsidP="00351EC1">
      <w:pPr>
        <w:spacing w:after="280" w:line="420" w:lineRule="atLeast"/>
        <w:ind w:left="225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pl-PL"/>
        </w:rPr>
      </w:pPr>
      <w:r w:rsidRPr="00351EC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pl-PL"/>
        </w:rPr>
        <w:t>OGŁOSZENIE O ZMIANIE OGŁOSZENIA</w:t>
      </w:r>
    </w:p>
    <w:p w:rsidR="00351EC1" w:rsidRPr="00351EC1" w:rsidRDefault="006E6FF1" w:rsidP="00351EC1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IR.I</w:t>
      </w:r>
      <w:r w:rsidR="00351EC1" w:rsidRPr="00351EC1">
        <w:rPr>
          <w:rFonts w:ascii="Times New Roman" w:hAnsi="Times New Roman" w:cs="Times New Roman"/>
          <w:b/>
        </w:rPr>
        <w:t>.272.</w:t>
      </w:r>
      <w:r>
        <w:rPr>
          <w:rFonts w:ascii="Times New Roman" w:hAnsi="Times New Roman" w:cs="Times New Roman"/>
          <w:b/>
        </w:rPr>
        <w:t>14</w:t>
      </w:r>
      <w:r w:rsidR="00351EC1" w:rsidRPr="00351EC1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Ogłoszenie nr 540238479-N-2019 z dnia 06-11-2019 r. </w:t>
      </w:r>
    </w:p>
    <w:p w:rsidR="00CA4961" w:rsidRPr="00CA4961" w:rsidRDefault="00CA4961" w:rsidP="00CA4961">
      <w:pPr>
        <w:shd w:val="clear" w:color="auto" w:fill="FBFBE1"/>
        <w:spacing w:after="0" w:line="240" w:lineRule="auto"/>
        <w:jc w:val="center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sz w:val="18"/>
          <w:szCs w:val="18"/>
          <w:lang w:eastAsia="pl-PL"/>
        </w:rPr>
        <w:t>Ostrowiec Świętokrzyski: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OGŁOSZENIE O ZMIANIE OGŁOSZENIA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OGŁOSZENIE DOTYCZY: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Ogłoszenia o zamówieniu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INFORMACJE O ZMIENIANYM OGŁOSZENIU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617501-N-2019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Data: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31/10/2019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SEKCJA I: ZAMAWIAJĄCY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Powiat Ostrowiecki, Krajowy numer identyfikacyjny 29101853700000, ul. ul. Iłżecka  37, 27-400  Ostrowiec Świętokrzyski, woj. świętokrzyskie, państwo Polska, tel. 412 476 965, e-mail starostwo@powiat.ostrowiecki.eu, faks 412 476 610.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  <w:t>Adres strony internetowej (</w:t>
      </w:r>
      <w:proofErr w:type="spellStart"/>
      <w:r w:rsidRPr="00CA4961">
        <w:rPr>
          <w:rFonts w:ascii="Tahoma" w:eastAsia="Times New Roman" w:hAnsi="Tahoma" w:cs="Tahoma"/>
          <w:sz w:val="18"/>
          <w:szCs w:val="18"/>
          <w:lang w:eastAsia="pl-PL"/>
        </w:rPr>
        <w:t>url</w:t>
      </w:r>
      <w:proofErr w:type="spellEnd"/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): www.ostrowiecki.eu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sz w:val="18"/>
          <w:szCs w:val="18"/>
          <w:u w:val="single"/>
          <w:lang w:eastAsia="pl-PL"/>
        </w:rPr>
        <w:t xml:space="preserve">SEKCJA II: ZMIANY W OGŁOSZENIU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II.1) Tekst, który należy zmienić: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:rsidR="00CA4961" w:rsidRPr="00CA4961" w:rsidRDefault="00CA4961" w:rsidP="00CA4961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sz w:val="18"/>
          <w:szCs w:val="18"/>
          <w:lang w:eastAsia="pl-PL"/>
        </w:rPr>
      </w:pP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Miejsce, w którym znajduje się zmieniany tekst: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 sekcji: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IV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Punkt: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1.2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jest: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Wykonawca składający ofertę zobowiązany jest wnieść wadium w wysokości 3 000,00 zł w terminie do 08.11.2019r. do godz. 10:00 2. Wadium może być wnoszone: a) pieniądzu w formie: - przelewu bankowego na konto Starostwa Powiatowego Bank Spółdzielczy Nr 78 8507 0004 2001 0047 5042 0003 b) poręczeniach bankowych, c) gwarancjach bankowych, d) gwarancjach ubezpieczeniowych , e) w poręczeniach udzielanych przez podmioty, o których mowa w art. 6 ust.3 pkt 4 lit. b ustawy z dnia 9 listopada 2000 r. o utworzeniu Polskiej Agencji Rozwoju Przedsiębiorczości (Dz. U. Nr 109, poz. 1158 oraz z 2002 r. Nr 25, poz. 253, Nr 66, poz. 596 i Nr 216, poz. 1824)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powinno być: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Wykonawca składający ofertę zobowiązany jest wnieść wadium w wysokości 3 000,00 zł w terminie do 15.11.2019r. do godz. 10:00 2. Wadium może być wnoszone: a) pieniądzu w formie: - przelewu bankowego na konto Starostwa Powiatowego Bank Spółdzielczy Nr 78 8507 0004 2001 0047 5042 0003 b) poręczeniach bankowych, c) gwarancjach bankowych, d) gwarancjach ubezpieczeniowych , e) w poręczeniach udzielanych przez podmioty, o których mowa w art. 6 ust.3 pkt 4 lit. b ustawy z dnia 9 listopada 2000 r. o utworzeniu Polskiej Agencji Rozwoju Przedsiębiorczości (Dz. U. Nr 109, poz. 1158 oraz z 2002 r. Nr 25, poz. 253, Nr 66, poz. 596 i Nr 216, poz. 1824)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Miejsce, w którym znajduje się zmieniany tekst: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Numer sekcji: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IV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Punkt: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6.2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jest: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Data: 2019-11-08, godzina: 10:00,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CA496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W ogłoszeniu powinno być: </w:t>
      </w:r>
      <w:r w:rsidRPr="00CA4961">
        <w:rPr>
          <w:rFonts w:ascii="Tahoma" w:eastAsia="Times New Roman" w:hAnsi="Tahoma" w:cs="Tahoma"/>
          <w:sz w:val="18"/>
          <w:szCs w:val="18"/>
          <w:lang w:eastAsia="pl-PL"/>
        </w:rPr>
        <w:t xml:space="preserve">Data: 2019-11-15, godzina: 10:00, </w:t>
      </w:r>
    </w:p>
    <w:p w:rsidR="00351EC1" w:rsidRDefault="00351EC1" w:rsidP="00351EC1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</w:p>
    <w:p w:rsidR="00351EC1" w:rsidRDefault="00351EC1" w:rsidP="00351EC1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</w:p>
    <w:p w:rsidR="00351EC1" w:rsidRDefault="00351EC1" w:rsidP="00351EC1"/>
    <w:p w:rsidR="00351EC1" w:rsidRDefault="00351EC1" w:rsidP="00351EC1">
      <w:r>
        <w:t xml:space="preserve">data: </w:t>
      </w:r>
      <w:r w:rsidR="006E6FF1">
        <w:t>06.11</w:t>
      </w:r>
      <w:r>
        <w:t>.201</w:t>
      </w:r>
      <w:r w:rsidR="006E6FF1">
        <w:t>9</w:t>
      </w:r>
      <w:r>
        <w:t xml:space="preserve"> rok</w:t>
      </w:r>
      <w:bookmarkStart w:id="0" w:name="_GoBack"/>
      <w:bookmarkEnd w:id="0"/>
    </w:p>
    <w:sectPr w:rsidR="00351EC1" w:rsidSect="00351EC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93B4D"/>
    <w:multiLevelType w:val="multilevel"/>
    <w:tmpl w:val="6E90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645F0"/>
    <w:multiLevelType w:val="multilevel"/>
    <w:tmpl w:val="ADB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C1"/>
    <w:rsid w:val="00265A9E"/>
    <w:rsid w:val="00351EC1"/>
    <w:rsid w:val="00397FCF"/>
    <w:rsid w:val="005B40D3"/>
    <w:rsid w:val="006E6FF1"/>
    <w:rsid w:val="00733D88"/>
    <w:rsid w:val="009A052F"/>
    <w:rsid w:val="00AB1D4C"/>
    <w:rsid w:val="00CA4961"/>
    <w:rsid w:val="00C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1EC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51EC1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351EC1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351EC1"/>
    <w:pPr>
      <w:ind w:left="720"/>
      <w:contextualSpacing/>
    </w:pPr>
  </w:style>
  <w:style w:type="paragraph" w:customStyle="1" w:styleId="stopka">
    <w:name w:val="stopka"/>
    <w:basedOn w:val="Normalny"/>
    <w:rsid w:val="00351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1EC1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51EC1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351EC1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351EC1"/>
    <w:pPr>
      <w:ind w:left="720"/>
      <w:contextualSpacing/>
    </w:pPr>
  </w:style>
  <w:style w:type="paragraph" w:customStyle="1" w:styleId="stopka">
    <w:name w:val="stopka"/>
    <w:basedOn w:val="Normalny"/>
    <w:rsid w:val="00351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75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74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5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7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3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1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rzajaczkowski</dc:creator>
  <cp:lastModifiedBy>rzajaczkowski</cp:lastModifiedBy>
  <cp:revision>3</cp:revision>
  <cp:lastPrinted>2019-11-06T12:44:00Z</cp:lastPrinted>
  <dcterms:created xsi:type="dcterms:W3CDTF">2019-11-06T12:44:00Z</dcterms:created>
  <dcterms:modified xsi:type="dcterms:W3CDTF">2019-11-06T12:45:00Z</dcterms:modified>
</cp:coreProperties>
</file>