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B8C09" w14:textId="77777777" w:rsidR="00967151" w:rsidRPr="00967151" w:rsidRDefault="00967151" w:rsidP="000F74F0">
      <w:pPr>
        <w:ind w:left="708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67151">
        <w:rPr>
          <w:rFonts w:ascii="Times New Roman" w:hAnsi="Times New Roman"/>
          <w:b/>
          <w:sz w:val="24"/>
          <w:szCs w:val="24"/>
        </w:rPr>
        <w:t>Załącznik nr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967151">
        <w:rPr>
          <w:rFonts w:ascii="Times New Roman" w:hAnsi="Times New Roman"/>
          <w:b/>
          <w:sz w:val="24"/>
          <w:szCs w:val="24"/>
        </w:rPr>
        <w:t xml:space="preserve"> </w:t>
      </w:r>
    </w:p>
    <w:p w14:paraId="6767DDE1" w14:textId="3C4E10C0" w:rsidR="00967151" w:rsidRPr="00967151" w:rsidRDefault="00967151" w:rsidP="000F74F0">
      <w:pPr>
        <w:pStyle w:val="Akapitzlist"/>
        <w:numPr>
          <w:ilvl w:val="0"/>
          <w:numId w:val="1"/>
        </w:numPr>
        <w:spacing w:line="276" w:lineRule="auto"/>
        <w:ind w:left="1080"/>
        <w:contextualSpacing/>
        <w:rPr>
          <w:b/>
          <w:sz w:val="24"/>
          <w:szCs w:val="24"/>
        </w:rPr>
      </w:pPr>
      <w:r w:rsidRPr="00967151">
        <w:rPr>
          <w:b/>
          <w:sz w:val="24"/>
          <w:szCs w:val="24"/>
        </w:rPr>
        <w:t>Opis przedmiotu zamówienia</w:t>
      </w:r>
      <w:r w:rsidR="0014019E">
        <w:rPr>
          <w:b/>
          <w:sz w:val="24"/>
          <w:szCs w:val="24"/>
        </w:rPr>
        <w:t>.</w:t>
      </w:r>
    </w:p>
    <w:p w14:paraId="16B7EBD1" w14:textId="77777777" w:rsidR="00967151" w:rsidRPr="00967151" w:rsidRDefault="00967151" w:rsidP="000F74F0">
      <w:pPr>
        <w:spacing w:after="0"/>
        <w:rPr>
          <w:rFonts w:ascii="Times New Roman" w:hAnsi="Times New Roman"/>
          <w:sz w:val="24"/>
          <w:szCs w:val="24"/>
        </w:rPr>
      </w:pPr>
    </w:p>
    <w:p w14:paraId="28DE5F29" w14:textId="47EC40BB" w:rsidR="00967151" w:rsidRPr="00967151" w:rsidRDefault="00967151" w:rsidP="000F74F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71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Przedmiotem zamówienia jest </w:t>
      </w:r>
      <w:r w:rsidR="003C5F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kompleksowa obsługa przez okres 24 miesięcy systemu urządzeń drukujących Starostwa Powiatowego w Ostrowcu Świętokrzyskim ul. Iłżecka 37 </w:t>
      </w:r>
      <w:r w:rsidR="003C5F5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Wardyńskiego 1</w:t>
      </w:r>
      <w:r w:rsidRPr="009671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obejmującego:</w:t>
      </w:r>
    </w:p>
    <w:p w14:paraId="75F55E24" w14:textId="77777777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zapewnienie ciągłości pracy urządzeń drukujących, w tym ich naprawy, konserwacje </w:t>
      </w:r>
      <w:r>
        <w:rPr>
          <w:color w:val="000000"/>
          <w:sz w:val="24"/>
          <w:szCs w:val="24"/>
        </w:rPr>
        <w:br/>
      </w:r>
      <w:r w:rsidRPr="00967151">
        <w:rPr>
          <w:color w:val="000000"/>
          <w:sz w:val="24"/>
          <w:szCs w:val="24"/>
        </w:rPr>
        <w:t>i przeglądy;</w:t>
      </w:r>
    </w:p>
    <w:p w14:paraId="61297866" w14:textId="77777777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udostępnienie i prowadzenie przez Wykonawcę, w oparciu o jego serwery, serwisu umożliwiającego:</w:t>
      </w:r>
    </w:p>
    <w:p w14:paraId="0EFCBB7F" w14:textId="77777777" w:rsidR="00967151" w:rsidRPr="00967151" w:rsidRDefault="00967151" w:rsidP="000F74F0">
      <w:pPr>
        <w:pStyle w:val="Akapitzlist"/>
        <w:numPr>
          <w:ilvl w:val="1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 xml:space="preserve">zdalne monitorowanie stanu zużycia materiałów eksploatacyjnych dla poszczególnych urządzeń drukujących </w:t>
      </w:r>
      <w:r w:rsidRPr="00967151">
        <w:rPr>
          <w:color w:val="000000"/>
          <w:sz w:val="24"/>
          <w:szCs w:val="24"/>
        </w:rPr>
        <w:t>z wykorzystaniem oprogramowania (agentów) zainstalowanego u Zamawiającego, na które Wykonawca udziela Zamawiającemu prawa użytkowania – podsystem monitorowania;</w:t>
      </w:r>
    </w:p>
    <w:p w14:paraId="10B1B3D5" w14:textId="77777777" w:rsidR="00967151" w:rsidRPr="00967151" w:rsidRDefault="00967151" w:rsidP="000F74F0">
      <w:pPr>
        <w:pStyle w:val="Akapitzlist"/>
        <w:numPr>
          <w:ilvl w:val="1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raportowanie ilości wydruków dla poszczególnych urządzeń drukujących – podsystem raportowy;</w:t>
      </w:r>
    </w:p>
    <w:p w14:paraId="0C4CAACE" w14:textId="68795BF6" w:rsidR="00967151" w:rsidRPr="00967151" w:rsidRDefault="00967151" w:rsidP="000F74F0">
      <w:pPr>
        <w:pStyle w:val="Akapitzlist"/>
        <w:numPr>
          <w:ilvl w:val="1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zgłaszanie i zarządzanie zdarz</w:t>
      </w:r>
      <w:r>
        <w:rPr>
          <w:sz w:val="24"/>
          <w:szCs w:val="24"/>
        </w:rPr>
        <w:t xml:space="preserve">eniami dotyczącymi eksploatacji </w:t>
      </w:r>
      <w:r w:rsidRPr="00967151">
        <w:rPr>
          <w:sz w:val="24"/>
          <w:szCs w:val="24"/>
        </w:rPr>
        <w:t>monitorowanych</w:t>
      </w:r>
      <w:r>
        <w:rPr>
          <w:sz w:val="24"/>
          <w:szCs w:val="24"/>
        </w:rPr>
        <w:t xml:space="preserve"> </w:t>
      </w:r>
      <w:r w:rsidRPr="00967151">
        <w:rPr>
          <w:sz w:val="24"/>
          <w:szCs w:val="24"/>
        </w:rPr>
        <w:t xml:space="preserve">urządzeń drukujących i ich historią </w:t>
      </w:r>
      <w:r w:rsidR="003069C3">
        <w:rPr>
          <w:sz w:val="24"/>
          <w:szCs w:val="24"/>
        </w:rPr>
        <w:t>–</w:t>
      </w:r>
      <w:r>
        <w:rPr>
          <w:sz w:val="24"/>
          <w:szCs w:val="24"/>
        </w:rPr>
        <w:t xml:space="preserve"> podsystem serwisowy na wszystkich urządzeniach Zamawiającego;</w:t>
      </w:r>
    </w:p>
    <w:p w14:paraId="74414BB1" w14:textId="77777777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zapewnienie Zamawiającemu poprzez przeglądarkę WWW dostępu do serwisu Wykonawcy umożliwiającego podgląd monitorowanych urządzeń oraz generowanych raportów</w:t>
      </w:r>
      <w:r>
        <w:rPr>
          <w:sz w:val="24"/>
          <w:szCs w:val="24"/>
        </w:rPr>
        <w:t>;</w:t>
      </w:r>
    </w:p>
    <w:p w14:paraId="0801C19C" w14:textId="77777777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color w:val="000000"/>
          <w:sz w:val="24"/>
          <w:szCs w:val="24"/>
        </w:rPr>
        <w:t>śledzenie i analizowanie przez Wykonawcę stanów zużycia materiałów eksploatacyjnych urządzeń drukujących Zamawiającego oraz na tej podstawie płynną ich dostawę (z wyjątkiem papieru);</w:t>
      </w:r>
    </w:p>
    <w:p w14:paraId="466D3E56" w14:textId="77777777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odbiór i utylizację zużytych części i materiałów eksploatacyjnych;</w:t>
      </w:r>
    </w:p>
    <w:p w14:paraId="67FD39B7" w14:textId="16076456" w:rsidR="00967151" w:rsidRPr="00967151" w:rsidRDefault="00967151" w:rsidP="000F74F0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sz w:val="24"/>
          <w:szCs w:val="24"/>
        </w:rPr>
      </w:pPr>
      <w:r w:rsidRPr="00967151">
        <w:rPr>
          <w:sz w:val="24"/>
          <w:szCs w:val="24"/>
        </w:rPr>
        <w:t>użyczenie urządzeń drukujących dla wybranych stanowisk pracy (i</w:t>
      </w:r>
      <w:r w:rsidR="007839F1">
        <w:rPr>
          <w:sz w:val="24"/>
          <w:szCs w:val="24"/>
        </w:rPr>
        <w:t>stniejących lub nowotworzonych)</w:t>
      </w:r>
      <w:r w:rsidRPr="00967151">
        <w:rPr>
          <w:sz w:val="24"/>
          <w:szCs w:val="24"/>
        </w:rPr>
        <w:t>;</w:t>
      </w:r>
    </w:p>
    <w:p w14:paraId="137E0508" w14:textId="3FE73E71" w:rsidR="00967151" w:rsidRPr="00C0478A" w:rsidRDefault="00967151" w:rsidP="000F74F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9671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zamian za</w:t>
      </w:r>
      <w:r w:rsidR="00C047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comiesięczną opłatę </w:t>
      </w:r>
      <w:r w:rsidRPr="00C0478A">
        <w:rPr>
          <w:rFonts w:ascii="Times New Roman" w:hAnsi="Times New Roman"/>
          <w:color w:val="000000"/>
          <w:sz w:val="24"/>
          <w:szCs w:val="24"/>
        </w:rPr>
        <w:t xml:space="preserve">uwzględniającą koszt wydruku jednej strony </w:t>
      </w:r>
      <w:r w:rsidRPr="00C0478A">
        <w:rPr>
          <w:rFonts w:ascii="Times New Roman" w:hAnsi="Times New Roman"/>
          <w:sz w:val="24"/>
          <w:szCs w:val="24"/>
        </w:rPr>
        <w:t>A3,</w:t>
      </w:r>
      <w:r w:rsidR="00305515" w:rsidRPr="00C0478A">
        <w:rPr>
          <w:rFonts w:ascii="Times New Roman" w:hAnsi="Times New Roman"/>
          <w:sz w:val="24"/>
          <w:szCs w:val="24"/>
        </w:rPr>
        <w:t xml:space="preserve"> </w:t>
      </w:r>
      <w:r w:rsidRPr="00C0478A">
        <w:rPr>
          <w:rFonts w:ascii="Times New Roman" w:hAnsi="Times New Roman"/>
          <w:sz w:val="24"/>
          <w:szCs w:val="24"/>
        </w:rPr>
        <w:t>A4,</w:t>
      </w:r>
      <w:r w:rsidR="00305515" w:rsidRPr="00C0478A">
        <w:rPr>
          <w:rFonts w:ascii="Times New Roman" w:hAnsi="Times New Roman"/>
          <w:sz w:val="24"/>
          <w:szCs w:val="24"/>
        </w:rPr>
        <w:t xml:space="preserve"> </w:t>
      </w:r>
      <w:r w:rsidRPr="00C0478A">
        <w:rPr>
          <w:rFonts w:ascii="Times New Roman" w:hAnsi="Times New Roman"/>
          <w:color w:val="000000"/>
          <w:sz w:val="24"/>
          <w:szCs w:val="24"/>
        </w:rPr>
        <w:t>ujednoliconą dla wszystkich urządzeń Zamawiającego,</w:t>
      </w:r>
      <w:r w:rsidR="00305515" w:rsidRPr="00C047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478A">
        <w:rPr>
          <w:rFonts w:ascii="Times New Roman" w:hAnsi="Times New Roman"/>
          <w:color w:val="000000"/>
          <w:sz w:val="24"/>
          <w:szCs w:val="24"/>
        </w:rPr>
        <w:t>obliczaną na podstawie ilości wykonanych wydruków raportowanych do serwisu Wykonawcy.</w:t>
      </w:r>
    </w:p>
    <w:p w14:paraId="6493C9AA" w14:textId="77777777" w:rsidR="00967151" w:rsidRPr="00967151" w:rsidRDefault="00967151" w:rsidP="000F74F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4AC5CB9" w14:textId="0B28EE63" w:rsidR="00967151" w:rsidRDefault="00967151" w:rsidP="000F74F0">
      <w:pPr>
        <w:pStyle w:val="Akapitzlist"/>
        <w:numPr>
          <w:ilvl w:val="0"/>
          <w:numId w:val="1"/>
        </w:numPr>
        <w:spacing w:line="276" w:lineRule="auto"/>
        <w:ind w:left="1080"/>
        <w:contextualSpacing/>
        <w:jc w:val="both"/>
        <w:rPr>
          <w:b/>
          <w:color w:val="000000"/>
          <w:sz w:val="24"/>
          <w:szCs w:val="24"/>
        </w:rPr>
      </w:pPr>
      <w:r w:rsidRPr="00967151">
        <w:rPr>
          <w:b/>
          <w:color w:val="000000"/>
          <w:sz w:val="24"/>
          <w:szCs w:val="24"/>
        </w:rPr>
        <w:t>Wymagania ogólne</w:t>
      </w:r>
      <w:r w:rsidR="0014019E">
        <w:rPr>
          <w:b/>
          <w:color w:val="000000"/>
          <w:sz w:val="24"/>
          <w:szCs w:val="24"/>
        </w:rPr>
        <w:t>.</w:t>
      </w:r>
    </w:p>
    <w:p w14:paraId="19E565DA" w14:textId="77777777" w:rsidR="0014019E" w:rsidRPr="00967151" w:rsidRDefault="0014019E" w:rsidP="000F74F0">
      <w:pPr>
        <w:pStyle w:val="Akapitzlist"/>
        <w:spacing w:line="276" w:lineRule="auto"/>
        <w:ind w:left="1080"/>
        <w:contextualSpacing/>
        <w:jc w:val="both"/>
        <w:rPr>
          <w:b/>
          <w:color w:val="000000"/>
          <w:sz w:val="24"/>
          <w:szCs w:val="24"/>
        </w:rPr>
      </w:pPr>
    </w:p>
    <w:p w14:paraId="336DD024" w14:textId="79CCEED4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Sza</w:t>
      </w:r>
      <w:r w:rsidR="00854430">
        <w:rPr>
          <w:color w:val="000000"/>
          <w:sz w:val="24"/>
          <w:szCs w:val="24"/>
        </w:rPr>
        <w:t>cowana</w:t>
      </w:r>
      <w:r w:rsidR="00305515">
        <w:rPr>
          <w:color w:val="000000"/>
          <w:sz w:val="24"/>
          <w:szCs w:val="24"/>
        </w:rPr>
        <w:t xml:space="preserve"> </w:t>
      </w:r>
      <w:r w:rsidR="00854430">
        <w:rPr>
          <w:color w:val="000000"/>
          <w:sz w:val="24"/>
          <w:szCs w:val="24"/>
        </w:rPr>
        <w:t xml:space="preserve">ilość stron </w:t>
      </w:r>
      <w:r w:rsidR="00305515">
        <w:rPr>
          <w:color w:val="000000"/>
          <w:sz w:val="24"/>
          <w:szCs w:val="24"/>
        </w:rPr>
        <w:t>A3,</w:t>
      </w:r>
      <w:r w:rsidR="00316FEB">
        <w:rPr>
          <w:color w:val="000000"/>
          <w:sz w:val="24"/>
          <w:szCs w:val="24"/>
        </w:rPr>
        <w:t xml:space="preserve"> </w:t>
      </w:r>
      <w:r w:rsidR="00305515">
        <w:rPr>
          <w:color w:val="000000"/>
          <w:sz w:val="24"/>
          <w:szCs w:val="24"/>
        </w:rPr>
        <w:t>A4</w:t>
      </w:r>
      <w:r w:rsidR="00854430">
        <w:rPr>
          <w:color w:val="000000"/>
          <w:sz w:val="24"/>
          <w:szCs w:val="24"/>
        </w:rPr>
        <w:t xml:space="preserve"> </w:t>
      </w:r>
      <w:r w:rsidRPr="00967151">
        <w:rPr>
          <w:color w:val="000000"/>
          <w:sz w:val="24"/>
          <w:szCs w:val="24"/>
        </w:rPr>
        <w:t xml:space="preserve">wydruku w ramach realizacji przedmiotu  zamówienia: </w:t>
      </w:r>
      <w:r w:rsidR="00305515">
        <w:rPr>
          <w:color w:val="000000"/>
          <w:sz w:val="24"/>
          <w:szCs w:val="24"/>
        </w:rPr>
        <w:t>1</w:t>
      </w:r>
      <w:r w:rsidRPr="00967151">
        <w:rPr>
          <w:color w:val="000000"/>
          <w:sz w:val="24"/>
          <w:szCs w:val="24"/>
        </w:rPr>
        <w:t> </w:t>
      </w:r>
      <w:r w:rsidR="00305515">
        <w:rPr>
          <w:color w:val="000000"/>
          <w:sz w:val="24"/>
          <w:szCs w:val="24"/>
        </w:rPr>
        <w:t>2</w:t>
      </w:r>
      <w:r w:rsidRPr="00967151">
        <w:rPr>
          <w:color w:val="000000"/>
          <w:sz w:val="24"/>
          <w:szCs w:val="24"/>
        </w:rPr>
        <w:t xml:space="preserve">00 000 </w:t>
      </w:r>
      <w:r w:rsidR="00120862">
        <w:rPr>
          <w:color w:val="000000"/>
          <w:sz w:val="24"/>
          <w:szCs w:val="24"/>
        </w:rPr>
        <w:t>–</w:t>
      </w:r>
      <w:r w:rsidRPr="00967151">
        <w:rPr>
          <w:color w:val="000000"/>
          <w:sz w:val="24"/>
          <w:szCs w:val="24"/>
        </w:rPr>
        <w:t xml:space="preserve"> dane te to liczby szacunkowe potrzebne do obliczenia wartości zamówienia. Szacunkowa ilość wydruków w skali miesiąca dla formatu </w:t>
      </w:r>
    </w:p>
    <w:p w14:paraId="16D6D1FE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A3 – </w:t>
      </w:r>
      <w:r w:rsidR="00305515">
        <w:rPr>
          <w:color w:val="000000"/>
          <w:sz w:val="24"/>
          <w:szCs w:val="24"/>
        </w:rPr>
        <w:t xml:space="preserve">4 </w:t>
      </w:r>
      <w:r w:rsidRPr="00967151">
        <w:rPr>
          <w:color w:val="000000"/>
          <w:sz w:val="24"/>
          <w:szCs w:val="24"/>
        </w:rPr>
        <w:t>%</w:t>
      </w:r>
    </w:p>
    <w:p w14:paraId="4A42B9BE" w14:textId="77777777" w:rsid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A4 </w:t>
      </w:r>
      <w:r w:rsidR="00316FEB">
        <w:rPr>
          <w:color w:val="000000"/>
          <w:sz w:val="24"/>
          <w:szCs w:val="24"/>
        </w:rPr>
        <w:t>–</w:t>
      </w:r>
      <w:r w:rsidRPr="00967151">
        <w:rPr>
          <w:color w:val="000000"/>
          <w:sz w:val="24"/>
          <w:szCs w:val="24"/>
        </w:rPr>
        <w:t xml:space="preserve"> </w:t>
      </w:r>
      <w:r w:rsidR="00305515">
        <w:rPr>
          <w:color w:val="000000"/>
          <w:sz w:val="24"/>
          <w:szCs w:val="24"/>
        </w:rPr>
        <w:t xml:space="preserve">96 </w:t>
      </w:r>
      <w:r w:rsidRPr="00967151">
        <w:rPr>
          <w:color w:val="000000"/>
          <w:sz w:val="24"/>
          <w:szCs w:val="24"/>
        </w:rPr>
        <w:t>%</w:t>
      </w:r>
    </w:p>
    <w:p w14:paraId="7CDC77E6" w14:textId="77777777" w:rsidR="00316FEB" w:rsidRPr="00967151" w:rsidRDefault="00316FEB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szacowana ilość wydruków w kolorze – 3 %</w:t>
      </w:r>
    </w:p>
    <w:p w14:paraId="30F0B681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Wykonawca zobowiązany jest wykazać co najmniej trzy zrealizowane usługi </w:t>
      </w:r>
      <w:r w:rsidR="00305515">
        <w:rPr>
          <w:color w:val="000000"/>
          <w:sz w:val="24"/>
          <w:szCs w:val="24"/>
        </w:rPr>
        <w:br/>
      </w:r>
      <w:r w:rsidRPr="00967151">
        <w:rPr>
          <w:color w:val="000000"/>
          <w:sz w:val="24"/>
          <w:szCs w:val="24"/>
        </w:rPr>
        <w:t xml:space="preserve">o porównywalnym zakresie i wartości, z których w każdej drukowano minimum </w:t>
      </w:r>
      <w:r w:rsidR="00305515">
        <w:rPr>
          <w:color w:val="000000"/>
          <w:sz w:val="24"/>
          <w:szCs w:val="24"/>
        </w:rPr>
        <w:t>1</w:t>
      </w:r>
      <w:r w:rsidRPr="00967151">
        <w:rPr>
          <w:color w:val="000000"/>
          <w:sz w:val="24"/>
          <w:szCs w:val="24"/>
        </w:rPr>
        <w:t>.</w:t>
      </w:r>
      <w:r w:rsidR="00305515">
        <w:rPr>
          <w:color w:val="000000"/>
          <w:sz w:val="24"/>
          <w:szCs w:val="24"/>
        </w:rPr>
        <w:t>2</w:t>
      </w:r>
      <w:r w:rsidRPr="00967151">
        <w:rPr>
          <w:color w:val="000000"/>
          <w:sz w:val="24"/>
          <w:szCs w:val="24"/>
        </w:rPr>
        <w:t>00.000 stron rocznie.</w:t>
      </w:r>
    </w:p>
    <w:p w14:paraId="1D9647C2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lastRenderedPageBreak/>
        <w:t>Wdrożenie i uruchomienie systemu musi nastąpić w terminie nie dłuższym niż 14 dni od dnia podpisania umowy.</w:t>
      </w:r>
    </w:p>
    <w:p w14:paraId="294BAF9A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Przedmiotem zamówienia objęte będą:</w:t>
      </w:r>
    </w:p>
    <w:p w14:paraId="579C5D6B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posiadane przez Zamawiającego urządzenia wskazane w załączni</w:t>
      </w:r>
      <w:r w:rsidR="00154DCD">
        <w:rPr>
          <w:color w:val="000000"/>
          <w:sz w:val="24"/>
          <w:szCs w:val="24"/>
        </w:rPr>
        <w:t>ku nr 2</w:t>
      </w:r>
      <w:r w:rsidRPr="00967151">
        <w:rPr>
          <w:color w:val="000000"/>
          <w:sz w:val="24"/>
          <w:szCs w:val="24"/>
        </w:rPr>
        <w:t xml:space="preserve">; </w:t>
      </w:r>
    </w:p>
    <w:p w14:paraId="24B8ADBC" w14:textId="7330A701" w:rsid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użyczone urządzenia drukujące nabywane przez Zamawiającego w ramach tworzenia nowych stanowisk pracy</w:t>
      </w:r>
      <w:r w:rsidRPr="00967151">
        <w:rPr>
          <w:sz w:val="24"/>
          <w:szCs w:val="24"/>
        </w:rPr>
        <w:t xml:space="preserve"> </w:t>
      </w:r>
      <w:r w:rsidR="00120862">
        <w:rPr>
          <w:sz w:val="24"/>
          <w:szCs w:val="24"/>
        </w:rPr>
        <w:t xml:space="preserve">oraz zastąpienia urządzeń </w:t>
      </w:r>
      <w:r w:rsidR="003217F2">
        <w:rPr>
          <w:sz w:val="24"/>
          <w:szCs w:val="24"/>
        </w:rPr>
        <w:t>nie nadających się do dalszej eksploatacji</w:t>
      </w:r>
      <w:r w:rsidR="00120862">
        <w:rPr>
          <w:sz w:val="24"/>
          <w:szCs w:val="24"/>
        </w:rPr>
        <w:t xml:space="preserve"> </w:t>
      </w:r>
      <w:r w:rsidRPr="00967151">
        <w:rPr>
          <w:color w:val="000000"/>
          <w:sz w:val="24"/>
          <w:szCs w:val="24"/>
        </w:rPr>
        <w:t xml:space="preserve">w ilości nie większej niż </w:t>
      </w:r>
      <w:r w:rsidR="00120862">
        <w:rPr>
          <w:color w:val="000000"/>
          <w:sz w:val="24"/>
          <w:szCs w:val="24"/>
        </w:rPr>
        <w:t>5</w:t>
      </w:r>
      <w:r w:rsidRPr="00967151">
        <w:rPr>
          <w:color w:val="000000"/>
          <w:sz w:val="24"/>
          <w:szCs w:val="24"/>
        </w:rPr>
        <w:t>0 sztuk na rok.</w:t>
      </w:r>
      <w:r w:rsidR="00F960B1">
        <w:rPr>
          <w:color w:val="000000"/>
          <w:sz w:val="24"/>
          <w:szCs w:val="24"/>
        </w:rPr>
        <w:t xml:space="preserve"> </w:t>
      </w:r>
    </w:p>
    <w:p w14:paraId="65F0E71A" w14:textId="3DB0EE62" w:rsidR="00923D93" w:rsidRPr="00967151" w:rsidRDefault="00923D93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zakupione przez Zamawiającego w trakcie trwania umowy urządzenia drukujące.</w:t>
      </w:r>
    </w:p>
    <w:p w14:paraId="5BEDD34C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Przez zastąpienie rozumie się:</w:t>
      </w:r>
    </w:p>
    <w:p w14:paraId="4DCFE7D2" w14:textId="77777777" w:rsidR="00967151" w:rsidRPr="00967151" w:rsidRDefault="00120862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akceptację</w:t>
      </w:r>
      <w:r w:rsidR="00967151" w:rsidRPr="00967151">
        <w:rPr>
          <w:color w:val="000000"/>
          <w:sz w:val="24"/>
          <w:szCs w:val="24"/>
        </w:rPr>
        <w:t xml:space="preserve"> Zamawiającego dla typu i rodzaju użyczanego sprzętu;</w:t>
      </w:r>
    </w:p>
    <w:p w14:paraId="3BFD3BA1" w14:textId="77777777" w:rsidR="00967151" w:rsidRDefault="00967151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dostarczenie i podłączenie sprzętu  w miejsca wskazane przez Zamawiającego;</w:t>
      </w:r>
    </w:p>
    <w:p w14:paraId="47B5E8F6" w14:textId="28B70A86" w:rsidR="00923D93" w:rsidRPr="00967151" w:rsidRDefault="00923D93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zaprogramowanie poszczególnych funkcji;</w:t>
      </w:r>
    </w:p>
    <w:p w14:paraId="7CE56F3E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skonfigurowanie według wymagań Zamawiającego podłączonego sprzętu;</w:t>
      </w:r>
    </w:p>
    <w:p w14:paraId="08E9A2F9" w14:textId="5FD3EE40" w:rsidR="00967151" w:rsidRDefault="00967151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wykonanie testów i raportów w postaci wydruków obrazujących poprawne działanie sprzętu w</w:t>
      </w:r>
      <w:r w:rsidR="00923D93">
        <w:rPr>
          <w:color w:val="000000"/>
          <w:sz w:val="24"/>
          <w:szCs w:val="24"/>
        </w:rPr>
        <w:t xml:space="preserve"> środowisku pracy Zamawiającego;</w:t>
      </w:r>
    </w:p>
    <w:p w14:paraId="650083FA" w14:textId="11889BF2" w:rsidR="00923D93" w:rsidRDefault="00923D93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wprowadzenie i sprawdzenie funkcjonowania kodów dostępu;</w:t>
      </w:r>
    </w:p>
    <w:p w14:paraId="606804AF" w14:textId="311F1511" w:rsidR="00923D93" w:rsidRPr="00967151" w:rsidRDefault="00923D93" w:rsidP="000F74F0">
      <w:pPr>
        <w:pStyle w:val="Akapitzlist"/>
        <w:numPr>
          <w:ilvl w:val="1"/>
          <w:numId w:val="4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przeprowadzenie szkoleń pracowników wskazanych przez Zamawiającego </w:t>
      </w:r>
      <w:r>
        <w:rPr>
          <w:color w:val="000000"/>
          <w:sz w:val="24"/>
          <w:szCs w:val="24"/>
        </w:rPr>
        <w:br/>
        <w:t>w zakresie obsługi urządzeń drukujących.</w:t>
      </w:r>
    </w:p>
    <w:p w14:paraId="061DF145" w14:textId="48D89313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Wykonawca </w:t>
      </w:r>
      <w:r w:rsidR="00923D93">
        <w:rPr>
          <w:color w:val="000000"/>
          <w:sz w:val="24"/>
          <w:szCs w:val="24"/>
        </w:rPr>
        <w:t xml:space="preserve">zapewnia w ramach użyczenia niezwłoczną dostawę i uruchomienie fabrycznie nowych urządzeń typu: </w:t>
      </w:r>
    </w:p>
    <w:p w14:paraId="45BD8A21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drukarka laserowa, monochromatyczna, dupleksowa z dwoma podajnikami umożliwiającymi automatyczny wybór podajnika </w:t>
      </w:r>
      <w:r w:rsidR="00AB1424">
        <w:rPr>
          <w:color w:val="000000"/>
          <w:sz w:val="24"/>
          <w:szCs w:val="24"/>
        </w:rPr>
        <w:t>w zależności od formatu wydruku;</w:t>
      </w:r>
    </w:p>
    <w:p w14:paraId="1368F852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urządzenie wielofunkcyjne</w:t>
      </w:r>
      <w:r w:rsidR="00AF1D39">
        <w:rPr>
          <w:color w:val="000000"/>
          <w:sz w:val="24"/>
          <w:szCs w:val="24"/>
        </w:rPr>
        <w:t xml:space="preserve"> mono</w:t>
      </w:r>
      <w:r w:rsidRPr="00967151">
        <w:rPr>
          <w:color w:val="000000"/>
          <w:sz w:val="24"/>
          <w:szCs w:val="24"/>
        </w:rPr>
        <w:t xml:space="preserve"> (drukarka, kopiarka, skaner, fax), </w:t>
      </w:r>
      <w:r w:rsidR="00AB1424">
        <w:rPr>
          <w:color w:val="000000"/>
          <w:sz w:val="24"/>
          <w:szCs w:val="24"/>
        </w:rPr>
        <w:t xml:space="preserve">urządzenie </w:t>
      </w:r>
      <w:r w:rsidRPr="00967151">
        <w:rPr>
          <w:color w:val="000000"/>
          <w:sz w:val="24"/>
          <w:szCs w:val="24"/>
        </w:rPr>
        <w:t>laserowe</w:t>
      </w:r>
      <w:r w:rsidR="00AB1424">
        <w:rPr>
          <w:color w:val="000000"/>
          <w:sz w:val="24"/>
          <w:szCs w:val="24"/>
        </w:rPr>
        <w:t>,</w:t>
      </w:r>
      <w:r w:rsidRPr="00967151">
        <w:rPr>
          <w:color w:val="000000"/>
          <w:sz w:val="24"/>
          <w:szCs w:val="24"/>
        </w:rPr>
        <w:t xml:space="preserve"> monochromatyczne, dupleksowe</w:t>
      </w:r>
      <w:r w:rsidR="00AB1424">
        <w:rPr>
          <w:color w:val="000000"/>
          <w:sz w:val="24"/>
          <w:szCs w:val="24"/>
        </w:rPr>
        <w:t xml:space="preserve"> z dwoma </w:t>
      </w:r>
      <w:r w:rsidR="00AF1D39">
        <w:rPr>
          <w:color w:val="000000"/>
          <w:sz w:val="24"/>
          <w:szCs w:val="24"/>
        </w:rPr>
        <w:t>podajnikami</w:t>
      </w:r>
      <w:r w:rsidR="00AB1424">
        <w:rPr>
          <w:color w:val="000000"/>
          <w:sz w:val="24"/>
          <w:szCs w:val="24"/>
        </w:rPr>
        <w:t xml:space="preserve"> </w:t>
      </w:r>
      <w:r w:rsidR="00AF1D39">
        <w:rPr>
          <w:color w:val="000000"/>
          <w:sz w:val="24"/>
          <w:szCs w:val="24"/>
        </w:rPr>
        <w:t>umożliwiającymi</w:t>
      </w:r>
      <w:r w:rsidR="00AB1424">
        <w:rPr>
          <w:color w:val="000000"/>
          <w:sz w:val="24"/>
          <w:szCs w:val="24"/>
        </w:rPr>
        <w:t xml:space="preserve"> </w:t>
      </w:r>
      <w:r w:rsidR="00AF1D39">
        <w:rPr>
          <w:color w:val="000000"/>
          <w:sz w:val="24"/>
          <w:szCs w:val="24"/>
        </w:rPr>
        <w:t>automatyczny</w:t>
      </w:r>
      <w:r w:rsidR="00AB1424">
        <w:rPr>
          <w:color w:val="000000"/>
          <w:sz w:val="24"/>
          <w:szCs w:val="24"/>
        </w:rPr>
        <w:t xml:space="preserve"> wybór podajnika w zależności od form</w:t>
      </w:r>
      <w:r w:rsidR="00AF1D39">
        <w:rPr>
          <w:color w:val="000000"/>
          <w:sz w:val="24"/>
          <w:szCs w:val="24"/>
        </w:rPr>
        <w:t>atu wydruku, skaner automatyczny</w:t>
      </w:r>
      <w:r w:rsidR="00AB1424">
        <w:rPr>
          <w:color w:val="000000"/>
          <w:sz w:val="24"/>
          <w:szCs w:val="24"/>
        </w:rPr>
        <w:t xml:space="preserve"> dupleksowy z możliwością skanowania do katalogu sieciowego;</w:t>
      </w:r>
    </w:p>
    <w:p w14:paraId="3D0B1D95" w14:textId="77777777" w:rsidR="00967151" w:rsidRDefault="00AF1D39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urządzenie wielofunkcyjne kolorowe (drukarka, kopiarka, skaner, fax), urządzenie laserowe, kolorowe, dupleksowe</w:t>
      </w:r>
      <w:r w:rsidR="0013574B">
        <w:rPr>
          <w:color w:val="000000"/>
          <w:sz w:val="24"/>
          <w:szCs w:val="24"/>
        </w:rPr>
        <w:t xml:space="preserve"> z dwoma podajnikami umożliwiającymi automatyczny wybór podajnika w zależności od formatu wydruku, skaner automatyczny dupleksowy z mo</w:t>
      </w:r>
      <w:commentRangeStart w:id="1"/>
      <w:r w:rsidR="0013574B">
        <w:rPr>
          <w:color w:val="000000"/>
          <w:sz w:val="24"/>
          <w:szCs w:val="24"/>
        </w:rPr>
        <w:t>żliwością</w:t>
      </w:r>
      <w:commentRangeEnd w:id="1"/>
      <w:r w:rsidR="0013574B">
        <w:rPr>
          <w:rStyle w:val="Odwoaniedokomentarza"/>
          <w:rFonts w:ascii="Calibri" w:eastAsia="Calibri" w:hAnsi="Calibri"/>
          <w:lang w:eastAsia="en-US"/>
        </w:rPr>
        <w:commentReference w:id="1"/>
      </w:r>
      <w:r w:rsidR="0013574B">
        <w:rPr>
          <w:color w:val="000000"/>
          <w:sz w:val="24"/>
          <w:szCs w:val="24"/>
        </w:rPr>
        <w:t xml:space="preserve"> skanowania do katalogu sieciowego;</w:t>
      </w:r>
    </w:p>
    <w:p w14:paraId="0D7C06BF" w14:textId="43C091D0" w:rsidR="00425465" w:rsidRPr="00471984" w:rsidRDefault="00471984" w:rsidP="00471984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967151" w:rsidRPr="00471984">
        <w:rPr>
          <w:color w:val="000000"/>
          <w:sz w:val="24"/>
          <w:szCs w:val="24"/>
        </w:rPr>
        <w:t xml:space="preserve">programowanie wewnętrzne, opisy panelu sterującego, przycisków </w:t>
      </w:r>
      <w:r w:rsidR="003069C3" w:rsidRPr="00471984">
        <w:rPr>
          <w:color w:val="000000"/>
          <w:sz w:val="24"/>
          <w:szCs w:val="24"/>
        </w:rPr>
        <w:t xml:space="preserve">i </w:t>
      </w:r>
      <w:r w:rsidR="00967151" w:rsidRPr="00471984">
        <w:rPr>
          <w:color w:val="000000"/>
          <w:sz w:val="24"/>
          <w:szCs w:val="24"/>
        </w:rPr>
        <w:t xml:space="preserve">klawiszy funkcyjnych użyczonego sprzętu muszą być w języku polskim. </w:t>
      </w:r>
    </w:p>
    <w:p w14:paraId="747F5D20" w14:textId="77777777" w:rsidR="00967151" w:rsidRPr="00967151" w:rsidRDefault="00967151" w:rsidP="00471984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Podstawą przyjęcia przez Zamawiającego użyczonego urządzenia będzie protokół użyczenia zawierający następujące informacje: dane Wykonawcy, dane Zamawiającego, lokalizację (miejsce użytkowania), typ i model, numer seryjny, stan licznika, wartość.</w:t>
      </w:r>
    </w:p>
    <w:p w14:paraId="55248C6F" w14:textId="0709E493" w:rsid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Zamawiający zastrzega sobie prawo pierwokupu użyczonych urządzeń po cenie oszacowanej </w:t>
      </w:r>
      <w:r w:rsidR="00471984">
        <w:rPr>
          <w:color w:val="000000"/>
          <w:sz w:val="24"/>
          <w:szCs w:val="24"/>
        </w:rPr>
        <w:t>na podstawie wyceny uwzględniającej stopień ich zużycia.</w:t>
      </w:r>
    </w:p>
    <w:p w14:paraId="3D998E3A" w14:textId="4078E1D0" w:rsidR="00471984" w:rsidRPr="00471984" w:rsidRDefault="00471984" w:rsidP="00471984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471984">
        <w:rPr>
          <w:sz w:val="24"/>
          <w:szCs w:val="24"/>
        </w:rPr>
        <w:lastRenderedPageBreak/>
        <w:t>Napraw</w:t>
      </w:r>
      <w:r>
        <w:rPr>
          <w:sz w:val="24"/>
          <w:szCs w:val="24"/>
        </w:rPr>
        <w:t>a</w:t>
      </w:r>
      <w:r w:rsidRPr="00471984">
        <w:rPr>
          <w:sz w:val="24"/>
          <w:szCs w:val="24"/>
        </w:rPr>
        <w:t xml:space="preserve"> uszkodzonych lub nieprawidłowo pracujących urządzeń, odbiór do naprawy uszkodzonego i po naprawie dostarczenie sprawnego urządz</w:t>
      </w:r>
      <w:r>
        <w:rPr>
          <w:sz w:val="24"/>
          <w:szCs w:val="24"/>
        </w:rPr>
        <w:t xml:space="preserve">enia do siedziby Zamawiającego nastąpi </w:t>
      </w:r>
      <w:r w:rsidRPr="00471984">
        <w:rPr>
          <w:sz w:val="24"/>
          <w:szCs w:val="24"/>
        </w:rPr>
        <w:t>p</w:t>
      </w:r>
      <w:r>
        <w:rPr>
          <w:sz w:val="24"/>
          <w:szCs w:val="24"/>
        </w:rPr>
        <w:t>o</w:t>
      </w:r>
      <w:r w:rsidRPr="00471984">
        <w:rPr>
          <w:sz w:val="24"/>
          <w:szCs w:val="24"/>
        </w:rPr>
        <w:t xml:space="preserve"> spełnieniu następujących warunków:</w:t>
      </w:r>
    </w:p>
    <w:p w14:paraId="46F218D1" w14:textId="77777777" w:rsidR="00471984" w:rsidRDefault="00471984" w:rsidP="00471984">
      <w:pPr>
        <w:pStyle w:val="Akapitzlist"/>
        <w:numPr>
          <w:ilvl w:val="0"/>
          <w:numId w:val="18"/>
        </w:numPr>
        <w:spacing w:line="276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bezkosztowo</w:t>
      </w:r>
      <w:proofErr w:type="spellEnd"/>
      <w:r>
        <w:rPr>
          <w:sz w:val="24"/>
          <w:szCs w:val="24"/>
        </w:rPr>
        <w:t xml:space="preserve"> dla Zamawiającego w przypadku urządzeń użyczonych przez Wykonawcę,</w:t>
      </w:r>
    </w:p>
    <w:p w14:paraId="50AEEA48" w14:textId="77777777" w:rsidR="00471984" w:rsidRPr="003408A4" w:rsidRDefault="00471984" w:rsidP="00471984">
      <w:pPr>
        <w:pStyle w:val="Akapitzlist"/>
        <w:numPr>
          <w:ilvl w:val="0"/>
          <w:numId w:val="18"/>
        </w:num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 uwzględnieniu kosztów części zużytych do naprawy urządzeń należących do Zamawiającego pod warunkiem uzyskania jego zgody.</w:t>
      </w:r>
    </w:p>
    <w:p w14:paraId="158FE886" w14:textId="458B1BC1" w:rsidR="007839F1" w:rsidRPr="00967151" w:rsidRDefault="007839F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konieczności wymiany urządzenia Wykonawca każdorazowo powiadomi pisemnie Zamawiającego.</w:t>
      </w:r>
    </w:p>
    <w:p w14:paraId="762C693E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Wykonawca zobowiązuje się do prowadzenia i przekazywania Zamawiającemu aktualnego rejestru użyczonych urządzeń zawierającego informacje o poszczególnych urządzeniach jak w protokole użyczenia.</w:t>
      </w:r>
    </w:p>
    <w:p w14:paraId="20CE7772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Wykonawca oznaczy użyczone urządzenia nalepką zawierającą jego dane identyfikacyjne.</w:t>
      </w:r>
    </w:p>
    <w:p w14:paraId="2BC91713" w14:textId="77777777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Zamawiający zastrzega sobie możliwość zmiany ilości oraz asortymentu urządzeń – zmiana taka nie będzie miała znaczenia dla sposobu obliczania wynagrodzenia Wykonawcy.  </w:t>
      </w:r>
    </w:p>
    <w:p w14:paraId="5C86F264" w14:textId="5AB57451" w:rsidR="00967151" w:rsidRP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System </w:t>
      </w:r>
      <w:r w:rsidR="004D4785">
        <w:rPr>
          <w:color w:val="000000"/>
          <w:sz w:val="24"/>
          <w:szCs w:val="24"/>
        </w:rPr>
        <w:t xml:space="preserve">zarządzania </w:t>
      </w:r>
      <w:r w:rsidRPr="00967151">
        <w:rPr>
          <w:color w:val="000000"/>
          <w:sz w:val="24"/>
          <w:szCs w:val="24"/>
        </w:rPr>
        <w:t>zapewni:</w:t>
      </w:r>
    </w:p>
    <w:p w14:paraId="400DD2E6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pełną kontrolę kosztów wydruków dla poszczególnych urządzeń drukujących; </w:t>
      </w:r>
    </w:p>
    <w:p w14:paraId="6D60A2F6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pełną kontrolę ilości wydruków (stron) dla poszczególnych urządzeń drukujących;</w:t>
      </w:r>
    </w:p>
    <w:p w14:paraId="2F58964D" w14:textId="77777777" w:rsid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pełną kontrolę stanów materiałów eksploatacyjnych poszczególnych urządzeń drukujących;</w:t>
      </w:r>
    </w:p>
    <w:p w14:paraId="0E1CE263" w14:textId="6D869605" w:rsidR="009B08F9" w:rsidRPr="00967151" w:rsidRDefault="009B08F9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możliwość kontroli papieru do wydruków;</w:t>
      </w:r>
    </w:p>
    <w:p w14:paraId="0FD4B0ED" w14:textId="77777777" w:rsidR="00967151" w:rsidRP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prognozę stanów materiałów eksploatacyjnych w oparciu o historię ilości wydruków;</w:t>
      </w:r>
    </w:p>
    <w:p w14:paraId="6D943176" w14:textId="77777777" w:rsidR="00967151" w:rsidRDefault="00967151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zarządzanie</w:t>
      </w:r>
      <w:r w:rsidR="004D4785">
        <w:rPr>
          <w:color w:val="000000"/>
          <w:sz w:val="24"/>
          <w:szCs w:val="24"/>
        </w:rPr>
        <w:t xml:space="preserve"> serwisem urządzeń drukujących;</w:t>
      </w:r>
    </w:p>
    <w:p w14:paraId="693A7300" w14:textId="77777777" w:rsidR="00EC7AD6" w:rsidRDefault="00EC7AD6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udostępnienie informacji dotyczących usz</w:t>
      </w:r>
      <w:r w:rsidR="00E0225E">
        <w:rPr>
          <w:color w:val="000000"/>
          <w:sz w:val="24"/>
          <w:szCs w:val="24"/>
        </w:rPr>
        <w:t>kodzenia materiałów drukujących (tonerów), generowanych z poziomu chipa tonera;</w:t>
      </w:r>
    </w:p>
    <w:p w14:paraId="025AC003" w14:textId="77777777" w:rsidR="00E0225E" w:rsidRDefault="00E0225E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możliwość wygenerowania historii zmiany materiałów eksploatacyjnych </w:t>
      </w:r>
      <w:r>
        <w:rPr>
          <w:color w:val="000000"/>
          <w:sz w:val="24"/>
          <w:szCs w:val="24"/>
        </w:rPr>
        <w:br/>
        <w:t>z poziomu pojedynczego urządzenia w okresie min. pełnych 12 miesięcy;</w:t>
      </w:r>
    </w:p>
    <w:p w14:paraId="6E84F3FA" w14:textId="77777777" w:rsidR="00E0225E" w:rsidRDefault="00E0225E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możliwość wygenerowania historii ilości wydrukowanych stron z poziomu pojedynczego urządzenia w okresie min. pełnych 12 miesięcy;</w:t>
      </w:r>
    </w:p>
    <w:p w14:paraId="7D90A332" w14:textId="4F1194BF" w:rsidR="00E0225E" w:rsidRDefault="003069C3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E0225E">
        <w:rPr>
          <w:color w:val="000000"/>
          <w:sz w:val="24"/>
          <w:szCs w:val="24"/>
        </w:rPr>
        <w:t>ożliwość generowania  tzw.: „ośrodków tworzenia kosztów” poprzez przypisanie wybranego urządzenia Zamawiającego do wskazanej przez niego lokalizacji (wydział, pokój, osoba);</w:t>
      </w:r>
    </w:p>
    <w:p w14:paraId="30D1C328" w14:textId="19802F15" w:rsidR="00E0225E" w:rsidRDefault="00E0225E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instalacj</w:t>
      </w:r>
      <w:r w:rsidR="009B08F9">
        <w:rPr>
          <w:color w:val="000000"/>
          <w:sz w:val="24"/>
          <w:szCs w:val="24"/>
        </w:rPr>
        <w:t>ę</w:t>
      </w:r>
      <w:r>
        <w:rPr>
          <w:color w:val="000000"/>
          <w:sz w:val="24"/>
          <w:szCs w:val="24"/>
        </w:rPr>
        <w:t xml:space="preserve"> za pomocą agenta skanującego poszczególne sieci lub podsieci Zamawiającego;</w:t>
      </w:r>
    </w:p>
    <w:p w14:paraId="7A389119" w14:textId="77777777" w:rsidR="00E0225E" w:rsidRDefault="00E0225E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brak konieczności instalacji serwerów jak i innej ingerencji w sieć Zamawiającego;</w:t>
      </w:r>
    </w:p>
    <w:p w14:paraId="6723556E" w14:textId="77777777" w:rsidR="00E0225E" w:rsidRDefault="00E0225E" w:rsidP="000F74F0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możliwość podglądu w czasie rzeczywistym za pomocą przeglądarki www parametrów pracy systemu (tzw. „indywidualny panel administracyjny”) umożliwiający Zamawiającemu wgląd w jego pracę z poziomu pojedynczej drukarki.</w:t>
      </w:r>
    </w:p>
    <w:p w14:paraId="34934C8E" w14:textId="77777777" w:rsidR="00435E33" w:rsidRPr="003408A4" w:rsidRDefault="00435E33" w:rsidP="009B08F9">
      <w:pPr>
        <w:pStyle w:val="Akapitzlist"/>
        <w:numPr>
          <w:ilvl w:val="1"/>
          <w:numId w:val="4"/>
        </w:numPr>
        <w:spacing w:line="276" w:lineRule="auto"/>
        <w:contextualSpacing/>
        <w:jc w:val="both"/>
        <w:rPr>
          <w:sz w:val="24"/>
          <w:szCs w:val="24"/>
        </w:rPr>
      </w:pPr>
      <w:r w:rsidRPr="003408A4">
        <w:rPr>
          <w:sz w:val="24"/>
          <w:szCs w:val="24"/>
        </w:rPr>
        <w:lastRenderedPageBreak/>
        <w:t>możliwość współpracy z już użytkowanymi przez Zamawiającego urządzeniami, połączonymi na pomocą połączeń LAN jak i USB.</w:t>
      </w:r>
    </w:p>
    <w:p w14:paraId="0793ABD7" w14:textId="3C8AC5DD" w:rsidR="00435E33" w:rsidRPr="009B08F9" w:rsidRDefault="009B08F9" w:rsidP="009B08F9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Wdrożony system może przekazywać do Wykonawcy tylko i wyłącznie informację związaną ze stanem pracy urządzeń drukujących. Niedopuszczalne jest przesyłanie jakichkolwiek informacji związanych z treścią wydruków. </w:t>
      </w:r>
    </w:p>
    <w:p w14:paraId="519145C9" w14:textId="77777777" w:rsidR="00967151" w:rsidRPr="00967151" w:rsidRDefault="00967151" w:rsidP="009B08F9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Zamawiający jest zwolniony z potrzeby „ręcznego” kontrolowania stanu liczników </w:t>
      </w:r>
      <w:r w:rsidR="00E0225E">
        <w:rPr>
          <w:color w:val="000000"/>
          <w:sz w:val="24"/>
          <w:szCs w:val="24"/>
        </w:rPr>
        <w:t>–</w:t>
      </w:r>
      <w:r w:rsidRPr="00967151">
        <w:rPr>
          <w:color w:val="000000"/>
          <w:sz w:val="24"/>
          <w:szCs w:val="24"/>
        </w:rPr>
        <w:t xml:space="preserve"> nie</w:t>
      </w:r>
      <w:r w:rsidR="00E0225E">
        <w:rPr>
          <w:color w:val="000000"/>
          <w:sz w:val="24"/>
          <w:szCs w:val="24"/>
        </w:rPr>
        <w:t xml:space="preserve"> </w:t>
      </w:r>
      <w:r w:rsidRPr="00967151">
        <w:rPr>
          <w:color w:val="000000"/>
          <w:sz w:val="24"/>
          <w:szCs w:val="24"/>
        </w:rPr>
        <w:t>dopuszcza się możliwości odczytywania liczników urządzeń własnymi siłami oraz przekazywani</w:t>
      </w:r>
      <w:r w:rsidR="00176586">
        <w:rPr>
          <w:color w:val="000000"/>
          <w:sz w:val="24"/>
          <w:szCs w:val="24"/>
        </w:rPr>
        <w:t>a</w:t>
      </w:r>
      <w:r w:rsidRPr="00967151">
        <w:rPr>
          <w:color w:val="000000"/>
          <w:sz w:val="24"/>
          <w:szCs w:val="24"/>
        </w:rPr>
        <w:t xml:space="preserve"> tej informacji Wykonawcy.</w:t>
      </w:r>
    </w:p>
    <w:p w14:paraId="2143A6F7" w14:textId="77777777" w:rsid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Dostawa materiałów eksploatacyjnych odbywać się ma automatycznie do magazynu  Zamawiającego bez dodatkowych zleceń lub zamówień z jego strony, jednakże Zamawiający zastrzega sobie taką możliwość w szczególnych przypadkach. </w:t>
      </w:r>
    </w:p>
    <w:p w14:paraId="197CA3B1" w14:textId="66B54148" w:rsidR="00C0478A" w:rsidRPr="00967151" w:rsidRDefault="00C0478A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Dostawca przejmie materiały eksploatacyjne do urządzeń drukujących znajdujące się </w:t>
      </w:r>
      <w:r>
        <w:rPr>
          <w:color w:val="000000"/>
          <w:sz w:val="24"/>
          <w:szCs w:val="24"/>
        </w:rPr>
        <w:br/>
        <w:t>w magazynie Zamawiającego w dniu podpisania umowy i zobowiązuje się do ich zwrotu w dniu rozwiązania (wygaśnięcia) umowy w ramach tzw. „sprzedaży odwróconej”. W przypadku likwidacji urządzenia drukującego w trakcie trwania umowy, Dostawca zwróci materiał równoważny.</w:t>
      </w:r>
    </w:p>
    <w:p w14:paraId="3B691E28" w14:textId="77777777" w:rsidR="00967151" w:rsidRDefault="00967151" w:rsidP="000F74F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W momencie startowego uruchomienia systemu Wykonawca wygeneruje raport początkowy informujący o stanie liczników poszczególnych urządzeń drukujących.</w:t>
      </w:r>
    </w:p>
    <w:p w14:paraId="2256D6FF" w14:textId="2DDFA13C" w:rsidR="00403193" w:rsidRPr="00403193" w:rsidRDefault="00403193" w:rsidP="00403193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403193">
        <w:rPr>
          <w:sz w:val="24"/>
          <w:szCs w:val="24"/>
        </w:rPr>
        <w:t>Wykonawca zobowiązany jest dostarczać Zamawiającemu raport na koniec każdego miesiąca:</w:t>
      </w:r>
    </w:p>
    <w:p w14:paraId="7882C9D4" w14:textId="77777777" w:rsidR="00403193" w:rsidRPr="003408A4" w:rsidRDefault="00403193" w:rsidP="00403193">
      <w:pPr>
        <w:pStyle w:val="Akapitzlist"/>
        <w:numPr>
          <w:ilvl w:val="0"/>
          <w:numId w:val="20"/>
        </w:numPr>
        <w:spacing w:line="276" w:lineRule="auto"/>
        <w:contextualSpacing/>
        <w:jc w:val="both"/>
        <w:rPr>
          <w:sz w:val="24"/>
          <w:szCs w:val="24"/>
        </w:rPr>
      </w:pPr>
      <w:r w:rsidRPr="003408A4">
        <w:rPr>
          <w:sz w:val="24"/>
          <w:szCs w:val="24"/>
        </w:rPr>
        <w:t>w formie papierowe</w:t>
      </w:r>
      <w:r>
        <w:rPr>
          <w:sz w:val="24"/>
          <w:szCs w:val="24"/>
        </w:rPr>
        <w:t>j</w:t>
      </w:r>
      <w:r w:rsidRPr="003408A4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Pr="003408A4">
        <w:rPr>
          <w:sz w:val="24"/>
          <w:szCs w:val="24"/>
        </w:rPr>
        <w:t>łącz</w:t>
      </w:r>
      <w:r>
        <w:rPr>
          <w:sz w:val="24"/>
          <w:szCs w:val="24"/>
        </w:rPr>
        <w:t>o</w:t>
      </w:r>
      <w:r w:rsidRPr="003408A4">
        <w:rPr>
          <w:sz w:val="24"/>
          <w:szCs w:val="24"/>
        </w:rPr>
        <w:t>ny do faktury;</w:t>
      </w:r>
    </w:p>
    <w:p w14:paraId="4C85B803" w14:textId="77777777" w:rsidR="00403193" w:rsidRPr="003408A4" w:rsidRDefault="00403193" w:rsidP="00403193">
      <w:pPr>
        <w:pStyle w:val="Akapitzlist"/>
        <w:numPr>
          <w:ilvl w:val="0"/>
          <w:numId w:val="20"/>
        </w:numPr>
        <w:spacing w:line="276" w:lineRule="auto"/>
        <w:contextualSpacing/>
        <w:jc w:val="both"/>
        <w:rPr>
          <w:sz w:val="24"/>
          <w:szCs w:val="24"/>
        </w:rPr>
      </w:pPr>
      <w:r w:rsidRPr="003408A4">
        <w:rPr>
          <w:sz w:val="24"/>
          <w:szCs w:val="24"/>
        </w:rPr>
        <w:t>w formie elektronicznej jako plik arkusza kalkulacyjnego</w:t>
      </w:r>
      <w:r>
        <w:rPr>
          <w:sz w:val="24"/>
          <w:szCs w:val="24"/>
        </w:rPr>
        <w:t xml:space="preserve">, </w:t>
      </w:r>
      <w:r w:rsidRPr="003408A4">
        <w:rPr>
          <w:sz w:val="24"/>
          <w:szCs w:val="24"/>
        </w:rPr>
        <w:t>dostarczany Zamawiającemu pocztą elektroniczną na wskazany adres e – mail (</w:t>
      </w:r>
      <w:hyperlink r:id="rId8" w:history="1">
        <w:r w:rsidRPr="00403193">
          <w:rPr>
            <w:rStyle w:val="Hipercze"/>
            <w:color w:val="auto"/>
            <w:sz w:val="24"/>
            <w:szCs w:val="24"/>
          </w:rPr>
          <w:t>starostwo@powiat.ostrowiecki.eu</w:t>
        </w:r>
      </w:hyperlink>
      <w:r w:rsidRPr="00403193">
        <w:rPr>
          <w:sz w:val="24"/>
          <w:szCs w:val="24"/>
        </w:rPr>
        <w:t xml:space="preserve">) </w:t>
      </w:r>
      <w:r w:rsidRPr="003408A4">
        <w:rPr>
          <w:sz w:val="24"/>
          <w:szCs w:val="24"/>
        </w:rPr>
        <w:t>w terminie tożsamym jak jego wersja papierowa.</w:t>
      </w:r>
    </w:p>
    <w:p w14:paraId="3A8207D8" w14:textId="77777777" w:rsidR="00967151" w:rsidRPr="00967151" w:rsidRDefault="00967151" w:rsidP="000F74F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973BAEB" w14:textId="5B7AA56B" w:rsidR="00967151" w:rsidRDefault="00967151" w:rsidP="000F74F0">
      <w:pPr>
        <w:pStyle w:val="Akapitzlist"/>
        <w:numPr>
          <w:ilvl w:val="0"/>
          <w:numId w:val="1"/>
        </w:numPr>
        <w:spacing w:line="276" w:lineRule="auto"/>
        <w:ind w:left="1080"/>
        <w:contextualSpacing/>
        <w:jc w:val="both"/>
        <w:rPr>
          <w:b/>
          <w:color w:val="000000"/>
          <w:sz w:val="24"/>
          <w:szCs w:val="24"/>
        </w:rPr>
      </w:pPr>
      <w:r w:rsidRPr="00967151">
        <w:rPr>
          <w:b/>
          <w:color w:val="000000"/>
          <w:sz w:val="24"/>
          <w:szCs w:val="24"/>
        </w:rPr>
        <w:t>Wymagania techniczne</w:t>
      </w:r>
      <w:r w:rsidR="0014019E">
        <w:rPr>
          <w:b/>
          <w:color w:val="000000"/>
          <w:sz w:val="24"/>
          <w:szCs w:val="24"/>
        </w:rPr>
        <w:t>.</w:t>
      </w:r>
    </w:p>
    <w:p w14:paraId="10811658" w14:textId="77777777" w:rsidR="0014019E" w:rsidRPr="00967151" w:rsidRDefault="0014019E" w:rsidP="000F74F0">
      <w:pPr>
        <w:pStyle w:val="Akapitzlist"/>
        <w:spacing w:line="276" w:lineRule="auto"/>
        <w:ind w:left="1080"/>
        <w:contextualSpacing/>
        <w:jc w:val="both"/>
        <w:rPr>
          <w:b/>
          <w:color w:val="000000"/>
          <w:sz w:val="24"/>
          <w:szCs w:val="24"/>
        </w:rPr>
      </w:pPr>
    </w:p>
    <w:p w14:paraId="57D68DDB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Brak konieczności instalacji serwerów w sieci Zamawiającego.</w:t>
      </w:r>
    </w:p>
    <w:p w14:paraId="5D0CE525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Możliwość instalacji oprogramowania agenta w środowisku Windows oraz Linux.</w:t>
      </w:r>
    </w:p>
    <w:p w14:paraId="52BFAD6F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Możliwość komunikacji agenta z urządzeniem drukującym za pomocą połączeń LAN lub USB.</w:t>
      </w:r>
    </w:p>
    <w:p w14:paraId="1E6D51DE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Agent sieciowy powinien wykrywać drukarkę po nazwie hosta nadanej przez Zamawiającego.</w:t>
      </w:r>
    </w:p>
    <w:p w14:paraId="59C839A9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Zamawiający nie dopuszcza ingerencji Wykonawcy w swoje środowisko sieciowe.</w:t>
      </w:r>
    </w:p>
    <w:p w14:paraId="7158EC7F" w14:textId="77777777" w:rsid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Zakres danych przesyłanych od agentów zainstalowanych u Zamawiającego do serwera Wykonawcy może obejmować tylko i wyłącznie informacje związane z stanem pracy urządzeń drukujących – niedopuszczalne jest przesyłanie jakichkolwiek informacji związanych z treścią wydruków lub nazwami plików.</w:t>
      </w:r>
    </w:p>
    <w:p w14:paraId="7B75B7BF" w14:textId="77777777" w:rsidR="00F5538F" w:rsidRDefault="00F5538F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System musi posiadać funkcje synchronizacji struktury organizacyjnej z domeną Active Directory Zamawiającego.</w:t>
      </w:r>
    </w:p>
    <w:p w14:paraId="6E172514" w14:textId="77777777" w:rsidR="00F5538F" w:rsidRDefault="00F5538F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System musi umożliwić instalację w chmurze obliczeniowej. Komunikacja </w:t>
      </w:r>
      <w:r>
        <w:rPr>
          <w:color w:val="000000"/>
          <w:sz w:val="24"/>
          <w:szCs w:val="24"/>
        </w:rPr>
        <w:br/>
        <w:t>z serwerami Wykonawcy musi być szyfrowana.</w:t>
      </w:r>
    </w:p>
    <w:p w14:paraId="08F65280" w14:textId="77777777" w:rsidR="00F5538F" w:rsidRPr="00967151" w:rsidRDefault="00F5538F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Transmisja danych od agentów do serwera musi być szyfrowana jednym ze standardowych algorytmów kryptograficznych (np. DES, 3DES, AES, IDEA, BLOWFISH, TWOFISH, SERPENT).</w:t>
      </w:r>
    </w:p>
    <w:p w14:paraId="6CC7B112" w14:textId="77777777" w:rsid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Przypisanie przez Wykonawcę poszczególnych urządzeń drukujących w podsystemie raportowym do lokalizacji i ośrodków powstawania kosztów zgodnie z wykazem dostarczonym przez Zamawiającego po podpisaniu umowy.</w:t>
      </w:r>
    </w:p>
    <w:p w14:paraId="43E0DEB3" w14:textId="77777777" w:rsidR="00F5538F" w:rsidRPr="00967151" w:rsidRDefault="00F5538F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System musi zapewniać automatyczne skanowanie sieci komputerowej w celu wykrycia nowych urządzeń.</w:t>
      </w:r>
    </w:p>
    <w:p w14:paraId="24CC46E1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Dostarczane materiały eksploatacyjne (tonery) powinny posiadać układ/chip, który pozwoli poprawnie odczytać stan materiału przez oprogramowanie drukarki.</w:t>
      </w:r>
    </w:p>
    <w:p w14:paraId="4BC7F503" w14:textId="77777777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Informacje dotyczące stanu materiału eksploatacyjnego pochodzące z systemu monitorowania muszą być zgodne z informacjami pochodzącymi z oprogramowania drukarki dostarczonego przez producenta drukarki.</w:t>
      </w:r>
    </w:p>
    <w:p w14:paraId="510F54AC" w14:textId="2E733F3D" w:rsidR="00967151" w:rsidRPr="00967151" w:rsidRDefault="0096715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W przypadku stwierdzenia przez pracownika </w:t>
      </w:r>
      <w:r w:rsidR="0055763C">
        <w:rPr>
          <w:color w:val="000000"/>
          <w:sz w:val="24"/>
          <w:szCs w:val="24"/>
        </w:rPr>
        <w:t>odpowiedzialnego za obsługę informatyczną starostwa</w:t>
      </w:r>
      <w:r w:rsidRPr="00967151">
        <w:rPr>
          <w:color w:val="000000"/>
          <w:sz w:val="24"/>
          <w:szCs w:val="24"/>
        </w:rPr>
        <w:t xml:space="preserve"> lub serwis, że awarie lub wadliwe działanie drukarki spowodowane jest niską jakością materiału eksploatacyjnego (toner, tusz) Zamawiający może żądać oryginalnego materiału eksploatacyjnego</w:t>
      </w:r>
      <w:r w:rsidR="00F5538F">
        <w:rPr>
          <w:color w:val="000000"/>
          <w:sz w:val="24"/>
          <w:szCs w:val="24"/>
        </w:rPr>
        <w:t>.</w:t>
      </w:r>
      <w:r w:rsidRPr="00967151">
        <w:rPr>
          <w:color w:val="000000"/>
          <w:sz w:val="24"/>
          <w:szCs w:val="24"/>
        </w:rPr>
        <w:t xml:space="preserve"> </w:t>
      </w:r>
    </w:p>
    <w:p w14:paraId="5430297E" w14:textId="4E9719A6" w:rsidR="00967151" w:rsidRPr="00967151" w:rsidRDefault="002D45F1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Podsystemy monitorowania</w:t>
      </w:r>
      <w:r w:rsidR="00967151" w:rsidRPr="00967151">
        <w:rPr>
          <w:color w:val="000000"/>
          <w:sz w:val="24"/>
          <w:szCs w:val="24"/>
        </w:rPr>
        <w:t>, raportowania i serwisowania powinny mieć w pełni polski interfejs,</w:t>
      </w:r>
      <w:r w:rsidR="0092753A">
        <w:rPr>
          <w:color w:val="000000"/>
          <w:sz w:val="24"/>
          <w:szCs w:val="24"/>
        </w:rPr>
        <w:t xml:space="preserve"> dokumentację</w:t>
      </w:r>
      <w:r w:rsidR="00F5538F">
        <w:rPr>
          <w:color w:val="000000"/>
          <w:sz w:val="24"/>
          <w:szCs w:val="24"/>
        </w:rPr>
        <w:t xml:space="preserve"> użytkownika oraz</w:t>
      </w:r>
      <w:r w:rsidR="00967151" w:rsidRPr="00967151">
        <w:rPr>
          <w:color w:val="000000"/>
          <w:sz w:val="24"/>
          <w:szCs w:val="24"/>
        </w:rPr>
        <w:t xml:space="preserve"> zapewniać:</w:t>
      </w:r>
    </w:p>
    <w:p w14:paraId="56B4ACE6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prezentację informacji o urządzeniu drukującym: producent, model, nazwa własna urządzenia nadana przez Zamawiającego, numer seryjny, lokalizacja, ośrodek powstawania kosztów;</w:t>
      </w:r>
    </w:p>
    <w:p w14:paraId="6C59E37F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generowanie r</w:t>
      </w:r>
      <w:r w:rsidR="002D45F1">
        <w:rPr>
          <w:color w:val="000000"/>
          <w:sz w:val="24"/>
          <w:szCs w:val="24"/>
        </w:rPr>
        <w:t xml:space="preserve">aportów dziennych, tygodniowych, miesięcznych wraz </w:t>
      </w:r>
      <w:r w:rsidR="002D45F1">
        <w:rPr>
          <w:color w:val="000000"/>
          <w:sz w:val="24"/>
          <w:szCs w:val="24"/>
        </w:rPr>
        <w:br/>
        <w:t xml:space="preserve">z </w:t>
      </w:r>
      <w:r w:rsidRPr="00967151">
        <w:rPr>
          <w:color w:val="000000"/>
          <w:sz w:val="24"/>
          <w:szCs w:val="24"/>
        </w:rPr>
        <w:t xml:space="preserve">możliwością podziału na format papieru, duplex, </w:t>
      </w:r>
      <w:proofErr w:type="spellStart"/>
      <w:r w:rsidRPr="00967151">
        <w:rPr>
          <w:color w:val="000000"/>
          <w:sz w:val="24"/>
          <w:szCs w:val="24"/>
        </w:rPr>
        <w:t>simplex</w:t>
      </w:r>
      <w:proofErr w:type="spellEnd"/>
      <w:r w:rsidRPr="00967151">
        <w:rPr>
          <w:color w:val="000000"/>
          <w:sz w:val="24"/>
          <w:szCs w:val="24"/>
        </w:rPr>
        <w:t xml:space="preserve"> oraz wydruk kolorowy i monochromatyczny dla poszczególnych urządzeń Zamawiającego;</w:t>
      </w:r>
    </w:p>
    <w:p w14:paraId="4F796736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tworzenie sumarycznego wykresu oraz raportu ilości wydruków z możliwością wyboru zakresu dat (historia);</w:t>
      </w:r>
    </w:p>
    <w:p w14:paraId="7F7967FE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generowanie raportu miesięcznego ilości i kosztu wydruków (stron) dla każdego urządzenia z agregacją względem ośrodków powstawania kosztów;</w:t>
      </w:r>
    </w:p>
    <w:p w14:paraId="6F977242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sumaryczny licznik </w:t>
      </w:r>
      <w:r w:rsidR="002D45F1">
        <w:rPr>
          <w:color w:val="000000"/>
          <w:sz w:val="24"/>
          <w:szCs w:val="24"/>
        </w:rPr>
        <w:t>–</w:t>
      </w:r>
      <w:r w:rsidRPr="00967151">
        <w:rPr>
          <w:color w:val="000000"/>
          <w:sz w:val="24"/>
          <w:szCs w:val="24"/>
        </w:rPr>
        <w:t xml:space="preserve"> możliwość sprawdzenia czy dane urządzenie drukujące ma duży przebieg i rozpatrzenia ewentualnej wymiany na nowe lub zgłoszenia przeglądu;</w:t>
      </w:r>
    </w:p>
    <w:p w14:paraId="200738E7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eksport raportów drukowania do plików CSV;</w:t>
      </w:r>
    </w:p>
    <w:p w14:paraId="501EB130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śledzenie zużycia materiałów eksploatacyjnych w urządzeniach drukujących</w:t>
      </w:r>
      <w:r w:rsidR="002D45F1">
        <w:rPr>
          <w:color w:val="000000"/>
          <w:sz w:val="24"/>
          <w:szCs w:val="24"/>
        </w:rPr>
        <w:t>,</w:t>
      </w:r>
      <w:r w:rsidRPr="00967151">
        <w:rPr>
          <w:color w:val="000000"/>
          <w:sz w:val="24"/>
          <w:szCs w:val="24"/>
        </w:rPr>
        <w:t xml:space="preserve">  jak również możliwość zliczania ilości wydrukowanych stron;</w:t>
      </w:r>
    </w:p>
    <w:p w14:paraId="44804BEA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 xml:space="preserve">możliwość dokonania zgłoszenia serwisowego dotyczącego monitorowanych  urządzeń; </w:t>
      </w:r>
    </w:p>
    <w:p w14:paraId="08ED22CF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możliwość zgłoszenia reklamacji dostarczonego materiału eksploatacyjnego;</w:t>
      </w:r>
    </w:p>
    <w:p w14:paraId="0C5D07AA" w14:textId="77777777" w:rsidR="00967151" w:rsidRP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podgląd wszystkich etapów procesu serwisowego urządzeń w czasie rzeczywistym;</w:t>
      </w:r>
    </w:p>
    <w:p w14:paraId="67FBBB87" w14:textId="77777777" w:rsidR="00967151" w:rsidRDefault="00967151" w:rsidP="000F74F0">
      <w:pPr>
        <w:pStyle w:val="Akapitzlist"/>
        <w:numPr>
          <w:ilvl w:val="1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967151">
        <w:rPr>
          <w:color w:val="000000"/>
          <w:sz w:val="24"/>
          <w:szCs w:val="24"/>
        </w:rPr>
        <w:t>możliwość wskazania modelu urządzenia drukującego, lokalizację urządzenia będącego w naprawie, statusu urządzenia serwisującego, datę dodania ur</w:t>
      </w:r>
      <w:r w:rsidR="00C16157">
        <w:rPr>
          <w:color w:val="000000"/>
          <w:sz w:val="24"/>
          <w:szCs w:val="24"/>
        </w:rPr>
        <w:t>ządzenia drukującego do naprawy.</w:t>
      </w:r>
    </w:p>
    <w:p w14:paraId="3F5621C7" w14:textId="77777777" w:rsidR="00C16157" w:rsidRDefault="00C16157" w:rsidP="000F74F0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System musi zapewnić automatyczne monitorowanie nowych urządzeń drukujących zainstalowanych na wcześniej monitorowanych stacjach roboczych i serwerach wydruków. W takim przypadku informacja o podłączeniu nowego urządzenia musi być automatycznie przesłana do serwera centralnego, gdzie administrator podejmie  decyzję o jej sklasyfikowaniu. </w:t>
      </w:r>
    </w:p>
    <w:p w14:paraId="15C8D01F" w14:textId="77777777" w:rsidR="00CF1411" w:rsidRPr="00CF1411" w:rsidRDefault="00CF1411" w:rsidP="000F74F0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1411">
        <w:rPr>
          <w:rFonts w:ascii="Times New Roman" w:hAnsi="Times New Roman"/>
          <w:color w:val="000000" w:themeColor="text1"/>
          <w:sz w:val="24"/>
          <w:szCs w:val="24"/>
        </w:rPr>
        <w:t>Zamawiający nie dopuszcza instalacji kilku aplikacji, dostęp do panelu systemu musi być przez przeglądarkę WWW.</w:t>
      </w:r>
    </w:p>
    <w:p w14:paraId="53E4EEA8" w14:textId="77777777" w:rsidR="00CF1411" w:rsidRPr="00CF1411" w:rsidRDefault="00CF1411" w:rsidP="000F74F0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1411">
        <w:rPr>
          <w:rFonts w:ascii="Times New Roman" w:hAnsi="Times New Roman"/>
          <w:color w:val="000000" w:themeColor="text1"/>
          <w:sz w:val="24"/>
          <w:szCs w:val="24"/>
        </w:rPr>
        <w:t>System musi umożliwiać obsługę SNMP v3.</w:t>
      </w:r>
    </w:p>
    <w:p w14:paraId="10A4821E" w14:textId="79CE17DF" w:rsidR="00CF1411" w:rsidRPr="00CF1411" w:rsidRDefault="00CF1411" w:rsidP="000F74F0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1411">
        <w:rPr>
          <w:rFonts w:ascii="Times New Roman" w:hAnsi="Times New Roman"/>
          <w:color w:val="000000" w:themeColor="text1"/>
          <w:sz w:val="24"/>
          <w:szCs w:val="24"/>
        </w:rPr>
        <w:t>Nie dopuszcza się instalowani</w:t>
      </w:r>
      <w:r w:rsidR="0092753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CF1411">
        <w:rPr>
          <w:rFonts w:ascii="Times New Roman" w:hAnsi="Times New Roman"/>
          <w:color w:val="000000" w:themeColor="text1"/>
          <w:sz w:val="24"/>
          <w:szCs w:val="24"/>
        </w:rPr>
        <w:t xml:space="preserve"> wielu aplikacji. Wszystkie funkcjonalności muszą zostać spełnione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przez jeden system zarządzania</w:t>
      </w:r>
      <w:r w:rsidRPr="00CF141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Jeden rodzaj agenta musi być odpowiedzialny za skanowanie i komunika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cję urządzeń USB, LPT i LAN</w:t>
      </w: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Nie dopuszcza się możliwości instalacji wielu agentów.</w:t>
      </w:r>
    </w:p>
    <w:p w14:paraId="12207FA2" w14:textId="0A91981B" w:rsidR="00CF1411" w:rsidRPr="00CF1411" w:rsidRDefault="00CF1411" w:rsidP="000F74F0">
      <w:pPr>
        <w:numPr>
          <w:ilvl w:val="0"/>
          <w:numId w:val="5"/>
        </w:numPr>
        <w:suppressAutoHyphens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 przypadku połączen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ia drukarek za pomocą portu USB</w:t>
      </w: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oprogramowanie monitorująco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zliczające musi udostępniać status poszczególnego urządz</w:t>
      </w:r>
      <w:r w:rsidR="008556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Pr="00CF1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nia tj. minimum informacje (alerty) dotyczące: błędów urządzenia, niskiego poziomu materiału drukującego, kończącego się  papieru, zacięcia papieru, statusu drukowania, status gotowości, status przejścia urządzenia w stan uśpienia.</w:t>
      </w:r>
    </w:p>
    <w:p w14:paraId="719CD226" w14:textId="529B8574" w:rsidR="00CF1411" w:rsidRPr="00CF1411" w:rsidRDefault="00CF1411" w:rsidP="000F74F0">
      <w:pPr>
        <w:pStyle w:val="Default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CF1411">
        <w:rPr>
          <w:shd w:val="clear" w:color="auto" w:fill="FFFFFF"/>
        </w:rPr>
        <w:t>Oprogramowanie zliczająco</w:t>
      </w:r>
      <w:r>
        <w:rPr>
          <w:shd w:val="clear" w:color="auto" w:fill="FFFFFF"/>
        </w:rPr>
        <w:t xml:space="preserve"> –</w:t>
      </w:r>
      <w:r w:rsidRPr="00CF1411">
        <w:rPr>
          <w:shd w:val="clear" w:color="auto" w:fill="FFFFFF"/>
        </w:rPr>
        <w:t xml:space="preserve"> monitorujące musi mieć możliwość odczytu zbieranych informacji z urządzeń drukujących </w:t>
      </w:r>
      <w:r w:rsidR="00E41784">
        <w:rPr>
          <w:shd w:val="clear" w:color="auto" w:fill="FFFFFF"/>
        </w:rPr>
        <w:t>zamawiającego tekstem otwartym skrypt otwarty</w:t>
      </w:r>
      <w:r w:rsidRPr="00CF1411">
        <w:rPr>
          <w:shd w:val="clear" w:color="auto" w:fill="FFFFFF"/>
        </w:rPr>
        <w:t xml:space="preserve"> JSON / ASCII. </w:t>
      </w:r>
    </w:p>
    <w:p w14:paraId="2CE2D4B5" w14:textId="1F73ED28" w:rsidR="00CF1411" w:rsidRPr="00CF1411" w:rsidRDefault="00CF1411" w:rsidP="000F74F0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contextualSpacing/>
        <w:jc w:val="both"/>
        <w:rPr>
          <w:color w:val="222222"/>
          <w:sz w:val="24"/>
          <w:szCs w:val="24"/>
        </w:rPr>
      </w:pPr>
      <w:r w:rsidRPr="00CF1411">
        <w:rPr>
          <w:color w:val="222222"/>
          <w:sz w:val="24"/>
          <w:szCs w:val="24"/>
        </w:rPr>
        <w:t>System zarządzania musi posiadać funkcjonalność:</w:t>
      </w:r>
    </w:p>
    <w:p w14:paraId="1506EF36" w14:textId="2234E7FD" w:rsidR="00CF1411" w:rsidRPr="00CF1411" w:rsidRDefault="00CF1411" w:rsidP="000F74F0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jc w:val="both"/>
        <w:rPr>
          <w:color w:val="222222"/>
          <w:sz w:val="24"/>
          <w:szCs w:val="24"/>
        </w:rPr>
      </w:pPr>
      <w:r w:rsidRPr="00CF1411">
        <w:rPr>
          <w:color w:val="222222"/>
          <w:sz w:val="24"/>
          <w:szCs w:val="24"/>
        </w:rPr>
        <w:t>obliczenia w czasie rzeczywistym na podstawie zużycia materiałów eksploatacyjnych,  pokrycia strony dla każdej drukarki w całym środowisku bez względu na typ połączenia urządzenia drukującego ze stacj</w:t>
      </w:r>
      <w:r w:rsidR="00E41784">
        <w:rPr>
          <w:color w:val="222222"/>
          <w:sz w:val="24"/>
          <w:szCs w:val="24"/>
        </w:rPr>
        <w:t>ą roboczą tj. LPT, USB oraz LAN</w:t>
      </w:r>
      <w:r w:rsidRPr="00CF1411">
        <w:rPr>
          <w:color w:val="222222"/>
          <w:sz w:val="24"/>
          <w:szCs w:val="24"/>
        </w:rPr>
        <w:t xml:space="preserve"> oraz  pozwala</w:t>
      </w:r>
      <w:r w:rsidR="008556CA">
        <w:rPr>
          <w:color w:val="222222"/>
          <w:sz w:val="24"/>
          <w:szCs w:val="24"/>
        </w:rPr>
        <w:t>ć</w:t>
      </w:r>
      <w:r w:rsidRPr="00CF1411">
        <w:rPr>
          <w:color w:val="222222"/>
          <w:sz w:val="24"/>
          <w:szCs w:val="24"/>
        </w:rPr>
        <w:t xml:space="preserve"> w czasie rzeczywistym i z zakresem dat wygenerować raport z procentowym pokryciem stron dla każdej drukarki oraz średnim pokryciem dla wszystkich </w:t>
      </w:r>
      <w:r w:rsidR="008556CA">
        <w:rPr>
          <w:color w:val="222222"/>
          <w:sz w:val="24"/>
          <w:szCs w:val="24"/>
        </w:rPr>
        <w:t xml:space="preserve">urządzeń </w:t>
      </w:r>
      <w:r w:rsidRPr="00CF1411">
        <w:rPr>
          <w:color w:val="222222"/>
          <w:sz w:val="24"/>
          <w:szCs w:val="24"/>
        </w:rPr>
        <w:t>z rozróżnieniem na kopie mono i kolor.</w:t>
      </w:r>
    </w:p>
    <w:p w14:paraId="0128A2FB" w14:textId="5662A5AF" w:rsidR="00CF1411" w:rsidRDefault="008556CA" w:rsidP="000F74F0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określania ceny pojedynczej</w:t>
      </w:r>
      <w:r w:rsidR="005F5F51">
        <w:rPr>
          <w:color w:val="222222"/>
          <w:sz w:val="24"/>
          <w:szCs w:val="24"/>
        </w:rPr>
        <w:t xml:space="preserve"> </w:t>
      </w:r>
      <w:r w:rsidR="00CF1411" w:rsidRPr="00CF1411">
        <w:rPr>
          <w:color w:val="222222"/>
          <w:sz w:val="24"/>
          <w:szCs w:val="24"/>
        </w:rPr>
        <w:t>kopi</w:t>
      </w:r>
      <w:r w:rsidR="005F5F51">
        <w:rPr>
          <w:color w:val="222222"/>
          <w:sz w:val="24"/>
          <w:szCs w:val="24"/>
        </w:rPr>
        <w:t>i</w:t>
      </w:r>
      <w:r w:rsidR="00CF1411" w:rsidRPr="00CF1411">
        <w:rPr>
          <w:color w:val="222222"/>
          <w:sz w:val="24"/>
          <w:szCs w:val="24"/>
        </w:rPr>
        <w:t xml:space="preserve"> z dokładnością do 4 miejsca po przecinku, pozwala</w:t>
      </w:r>
      <w:r>
        <w:rPr>
          <w:color w:val="222222"/>
          <w:sz w:val="24"/>
          <w:szCs w:val="24"/>
        </w:rPr>
        <w:t>ć</w:t>
      </w:r>
      <w:r w:rsidR="00CF1411" w:rsidRPr="00CF1411">
        <w:rPr>
          <w:color w:val="222222"/>
          <w:sz w:val="24"/>
          <w:szCs w:val="24"/>
        </w:rPr>
        <w:t xml:space="preserve"> w czasie rzeczywistym i z zakresem dat wygenerować raport z pokryciami stron dla każdej drukarki oraz średnim pokryciem dla wszystkich </w:t>
      </w:r>
      <w:r>
        <w:rPr>
          <w:color w:val="222222"/>
          <w:sz w:val="24"/>
          <w:szCs w:val="24"/>
        </w:rPr>
        <w:t xml:space="preserve">urządzeń </w:t>
      </w:r>
      <w:r w:rsidR="00CF1411" w:rsidRPr="00CF1411">
        <w:rPr>
          <w:color w:val="222222"/>
          <w:sz w:val="24"/>
          <w:szCs w:val="24"/>
        </w:rPr>
        <w:t>rozdzielając na kopie mono i kolor lub uśredniając do mono.</w:t>
      </w:r>
    </w:p>
    <w:p w14:paraId="46139AB9" w14:textId="76CCD872" w:rsidR="00CF1411" w:rsidRPr="00CF1411" w:rsidRDefault="008556CA" w:rsidP="000F74F0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Z</w:t>
      </w:r>
      <w:r w:rsidR="00CF1411" w:rsidRPr="00CF1411">
        <w:rPr>
          <w:color w:val="222222"/>
          <w:sz w:val="24"/>
          <w:szCs w:val="24"/>
        </w:rPr>
        <w:t xml:space="preserve">amawiający musi </w:t>
      </w:r>
      <w:r>
        <w:rPr>
          <w:color w:val="222222"/>
          <w:sz w:val="24"/>
          <w:szCs w:val="24"/>
        </w:rPr>
        <w:t xml:space="preserve">mieć </w:t>
      </w:r>
      <w:r w:rsidR="00CF1411" w:rsidRPr="00CF1411">
        <w:rPr>
          <w:color w:val="222222"/>
          <w:sz w:val="24"/>
          <w:szCs w:val="24"/>
        </w:rPr>
        <w:t>możliwość wysyłania informacji związanej z zarządzaniem systemem i pracą drukarek do Biura Obsługi</w:t>
      </w:r>
      <w:r w:rsidR="00E41784">
        <w:rPr>
          <w:color w:val="222222"/>
          <w:sz w:val="24"/>
          <w:szCs w:val="24"/>
        </w:rPr>
        <w:t xml:space="preserve"> Klienta</w:t>
      </w:r>
      <w:r>
        <w:rPr>
          <w:color w:val="222222"/>
          <w:sz w:val="24"/>
          <w:szCs w:val="24"/>
        </w:rPr>
        <w:t xml:space="preserve"> </w:t>
      </w:r>
      <w:r w:rsidR="00CF1411" w:rsidRPr="00CF1411">
        <w:rPr>
          <w:bCs/>
          <w:color w:val="222222"/>
          <w:sz w:val="24"/>
          <w:szCs w:val="24"/>
        </w:rPr>
        <w:t>z poziomu systemu zarządzania drukiem</w:t>
      </w:r>
      <w:r w:rsidR="00CF1411" w:rsidRPr="008556CA">
        <w:rPr>
          <w:bCs/>
          <w:color w:val="222222"/>
          <w:sz w:val="24"/>
          <w:szCs w:val="24"/>
        </w:rPr>
        <w:t>,</w:t>
      </w:r>
      <w:r w:rsidR="00CF1411" w:rsidRPr="00CF1411">
        <w:rPr>
          <w:color w:val="222222"/>
          <w:sz w:val="24"/>
          <w:szCs w:val="24"/>
        </w:rPr>
        <w:t> bez konieczności korzystania z serwerów i domen poczty zewnętrznej.</w:t>
      </w:r>
    </w:p>
    <w:p w14:paraId="79237635" w14:textId="128705E0" w:rsidR="00CF1411" w:rsidRPr="00CF1411" w:rsidRDefault="00CF1411" w:rsidP="000F74F0">
      <w:pPr>
        <w:pStyle w:val="Default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CF1411">
        <w:rPr>
          <w:color w:val="000000" w:themeColor="text1"/>
        </w:rPr>
        <w:t xml:space="preserve">Oprogramowanie musi zapewnić zintegrowany dostęp do panelu serwisowego wskazującego </w:t>
      </w:r>
      <w:r w:rsidRPr="00CF1411">
        <w:t>następujące informacje dotyczące napraw urządzeń serwisowanych:</w:t>
      </w:r>
    </w:p>
    <w:p w14:paraId="607AC8A3" w14:textId="346D45AF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status naprawy w czasie rzeczywistym</w:t>
      </w:r>
      <w:r w:rsidR="0014019E">
        <w:rPr>
          <w:color w:val="000000"/>
          <w:sz w:val="24"/>
          <w:szCs w:val="24"/>
        </w:rPr>
        <w:t>,</w:t>
      </w:r>
    </w:p>
    <w:p w14:paraId="616FF8F1" w14:textId="5F170D56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dane zgłaszającego</w:t>
      </w:r>
      <w:r w:rsidR="0014019E">
        <w:rPr>
          <w:color w:val="000000"/>
          <w:sz w:val="24"/>
          <w:szCs w:val="24"/>
        </w:rPr>
        <w:t>,</w:t>
      </w:r>
    </w:p>
    <w:p w14:paraId="1FAE2CB0" w14:textId="4DBB73C4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lokalizację sprzętu dr</w:t>
      </w:r>
      <w:r w:rsidR="00E41784">
        <w:rPr>
          <w:color w:val="000000"/>
          <w:sz w:val="24"/>
          <w:szCs w:val="24"/>
        </w:rPr>
        <w:t>ukującego będącego w naprawie (</w:t>
      </w:r>
      <w:r w:rsidRPr="00CF1411">
        <w:rPr>
          <w:color w:val="000000"/>
          <w:sz w:val="24"/>
          <w:szCs w:val="24"/>
        </w:rPr>
        <w:t>wskazanie miejsca</w:t>
      </w:r>
      <w:r w:rsidR="0014019E">
        <w:rPr>
          <w:color w:val="000000"/>
          <w:sz w:val="24"/>
          <w:szCs w:val="24"/>
        </w:rPr>
        <w:t>,</w:t>
      </w:r>
      <w:r w:rsidRPr="00CF1411">
        <w:rPr>
          <w:color w:val="000000"/>
          <w:sz w:val="24"/>
          <w:szCs w:val="24"/>
        </w:rPr>
        <w:t xml:space="preserve"> </w:t>
      </w:r>
      <w:r w:rsidR="00E41784">
        <w:rPr>
          <w:color w:val="000000"/>
          <w:sz w:val="24"/>
          <w:szCs w:val="24"/>
        </w:rPr>
        <w:br/>
      </w:r>
      <w:r w:rsidRPr="00CF1411">
        <w:rPr>
          <w:color w:val="000000"/>
          <w:sz w:val="24"/>
          <w:szCs w:val="24"/>
        </w:rPr>
        <w:t>w którym znajduje się uszkod</w:t>
      </w:r>
      <w:r w:rsidR="0014019E">
        <w:rPr>
          <w:color w:val="000000"/>
          <w:sz w:val="24"/>
          <w:szCs w:val="24"/>
        </w:rPr>
        <w:t>zone urządzenie u Zamawiającego</w:t>
      </w:r>
      <w:r w:rsidRPr="00CF1411">
        <w:rPr>
          <w:color w:val="000000"/>
          <w:sz w:val="24"/>
          <w:szCs w:val="24"/>
        </w:rPr>
        <w:t>)</w:t>
      </w:r>
      <w:r w:rsidR="0014019E">
        <w:rPr>
          <w:color w:val="000000"/>
          <w:sz w:val="24"/>
          <w:szCs w:val="24"/>
        </w:rPr>
        <w:t>,</w:t>
      </w:r>
    </w:p>
    <w:p w14:paraId="77F52E6E" w14:textId="2B54FEFF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model urządzenia drukującego wraz z numerem seryjnym</w:t>
      </w:r>
      <w:r w:rsidR="0014019E">
        <w:rPr>
          <w:color w:val="000000"/>
          <w:sz w:val="24"/>
          <w:szCs w:val="24"/>
        </w:rPr>
        <w:t>,</w:t>
      </w:r>
      <w:r w:rsidRPr="00CF1411">
        <w:rPr>
          <w:color w:val="000000"/>
          <w:sz w:val="24"/>
          <w:szCs w:val="24"/>
        </w:rPr>
        <w:t xml:space="preserve"> </w:t>
      </w:r>
    </w:p>
    <w:p w14:paraId="140331A4" w14:textId="323DD48A" w:rsidR="00CF1411" w:rsidRPr="00CF1411" w:rsidRDefault="0014019E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usterki (</w:t>
      </w:r>
      <w:r w:rsidR="00CF1411" w:rsidRPr="00CF1411">
        <w:rPr>
          <w:color w:val="000000"/>
          <w:sz w:val="24"/>
          <w:szCs w:val="24"/>
        </w:rPr>
        <w:t>z możliwością wypełnienia op</w:t>
      </w:r>
      <w:r>
        <w:rPr>
          <w:color w:val="000000"/>
          <w:sz w:val="24"/>
          <w:szCs w:val="24"/>
        </w:rPr>
        <w:t>isu usterki przez Zamawiającego</w:t>
      </w:r>
      <w:r w:rsidR="00CF1411" w:rsidRPr="00CF1411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</w:p>
    <w:p w14:paraId="599427D5" w14:textId="3946657C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lastRenderedPageBreak/>
        <w:t>możliwość wyszczególnienia części niezbędnych do n</w:t>
      </w:r>
      <w:r w:rsidR="0014019E">
        <w:rPr>
          <w:color w:val="000000"/>
          <w:sz w:val="24"/>
          <w:szCs w:val="24"/>
        </w:rPr>
        <w:t>aprawy urządzenia drukującego (</w:t>
      </w:r>
      <w:r w:rsidRPr="00CF1411">
        <w:rPr>
          <w:color w:val="000000"/>
          <w:sz w:val="24"/>
          <w:szCs w:val="24"/>
        </w:rPr>
        <w:t>edytowalny przez Wykonawcę)</w:t>
      </w:r>
      <w:r w:rsidR="0014019E">
        <w:rPr>
          <w:color w:val="000000"/>
          <w:sz w:val="24"/>
          <w:szCs w:val="24"/>
        </w:rPr>
        <w:t>,</w:t>
      </w:r>
    </w:p>
    <w:p w14:paraId="23C90C9E" w14:textId="25D2699C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wys</w:t>
      </w:r>
      <w:r w:rsidR="0014019E">
        <w:rPr>
          <w:color w:val="000000"/>
          <w:sz w:val="24"/>
          <w:szCs w:val="24"/>
        </w:rPr>
        <w:t>zczególnienie kosztów naprawy (</w:t>
      </w:r>
      <w:r w:rsidRPr="00CF1411">
        <w:rPr>
          <w:color w:val="000000"/>
          <w:sz w:val="24"/>
          <w:szCs w:val="24"/>
        </w:rPr>
        <w:t>edytowalnych przez Wykonawcę)</w:t>
      </w:r>
      <w:r w:rsidR="0014019E">
        <w:rPr>
          <w:color w:val="000000"/>
          <w:sz w:val="24"/>
          <w:szCs w:val="24"/>
        </w:rPr>
        <w:t>,</w:t>
      </w:r>
    </w:p>
    <w:p w14:paraId="72F5D500" w14:textId="4E2CF50E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opis n</w:t>
      </w:r>
      <w:r w:rsidR="0014019E">
        <w:rPr>
          <w:color w:val="000000"/>
          <w:sz w:val="24"/>
          <w:szCs w:val="24"/>
        </w:rPr>
        <w:t>aprawy urządzenia drukującego (</w:t>
      </w:r>
      <w:r w:rsidRPr="00CF1411">
        <w:rPr>
          <w:color w:val="000000"/>
          <w:sz w:val="24"/>
          <w:szCs w:val="24"/>
        </w:rPr>
        <w:t>wypełniany przez serwis Wykonawcy)</w:t>
      </w:r>
      <w:r w:rsidR="0014019E">
        <w:rPr>
          <w:color w:val="000000"/>
          <w:sz w:val="24"/>
          <w:szCs w:val="24"/>
        </w:rPr>
        <w:t>,</w:t>
      </w:r>
    </w:p>
    <w:p w14:paraId="5BF94567" w14:textId="3AA456A0" w:rsidR="00CF1411" w:rsidRPr="00CF1411" w:rsidRDefault="0014019E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zgłoszenia serwisowego (</w:t>
      </w:r>
      <w:r w:rsidR="00CF1411" w:rsidRPr="00CF1411">
        <w:rPr>
          <w:color w:val="000000"/>
          <w:sz w:val="24"/>
          <w:szCs w:val="24"/>
        </w:rPr>
        <w:t>możliwość zgłoszenia akcji serwisowej przez Zamawiającego za pomocą przeglądarki www)</w:t>
      </w:r>
      <w:r>
        <w:rPr>
          <w:color w:val="000000"/>
          <w:sz w:val="24"/>
          <w:szCs w:val="24"/>
        </w:rPr>
        <w:t>,</w:t>
      </w:r>
    </w:p>
    <w:p w14:paraId="04E8698C" w14:textId="4AA6A068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data prz</w:t>
      </w:r>
      <w:r w:rsidR="0014019E">
        <w:rPr>
          <w:color w:val="000000"/>
          <w:sz w:val="24"/>
          <w:szCs w:val="24"/>
        </w:rPr>
        <w:t>yjęcia zgłoszenia serwisowego (</w:t>
      </w:r>
      <w:r w:rsidRPr="00CF1411">
        <w:rPr>
          <w:color w:val="000000"/>
          <w:sz w:val="24"/>
          <w:szCs w:val="24"/>
        </w:rPr>
        <w:t>wypełnia serwis Wykonawcy)</w:t>
      </w:r>
      <w:r w:rsidR="0014019E">
        <w:rPr>
          <w:color w:val="000000"/>
          <w:sz w:val="24"/>
          <w:szCs w:val="24"/>
        </w:rPr>
        <w:t>,</w:t>
      </w:r>
      <w:r w:rsidRPr="00CF1411">
        <w:rPr>
          <w:color w:val="000000"/>
          <w:sz w:val="24"/>
          <w:szCs w:val="24"/>
        </w:rPr>
        <w:t xml:space="preserve"> </w:t>
      </w:r>
    </w:p>
    <w:p w14:paraId="6325CD44" w14:textId="68C0362D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dat</w:t>
      </w:r>
      <w:r w:rsidR="0014019E">
        <w:rPr>
          <w:color w:val="000000"/>
          <w:sz w:val="24"/>
          <w:szCs w:val="24"/>
        </w:rPr>
        <w:t>a wykonania naprawy (</w:t>
      </w:r>
      <w:r w:rsidRPr="00CF1411">
        <w:rPr>
          <w:color w:val="000000"/>
          <w:sz w:val="24"/>
          <w:szCs w:val="24"/>
        </w:rPr>
        <w:t>wypełnia serwis Wykonawcy)</w:t>
      </w:r>
      <w:r w:rsidR="0014019E">
        <w:rPr>
          <w:color w:val="000000"/>
          <w:sz w:val="24"/>
          <w:szCs w:val="24"/>
        </w:rPr>
        <w:t>,</w:t>
      </w:r>
    </w:p>
    <w:p w14:paraId="3C408664" w14:textId="19FDAC44" w:rsidR="00CF1411" w:rsidRPr="00CF1411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da</w:t>
      </w:r>
      <w:r w:rsidR="0014019E">
        <w:rPr>
          <w:color w:val="000000"/>
          <w:sz w:val="24"/>
          <w:szCs w:val="24"/>
        </w:rPr>
        <w:t>ta wydania drukarki z serwisu (wypełnia serwis Wykonawcy</w:t>
      </w:r>
      <w:r w:rsidRPr="00CF1411">
        <w:rPr>
          <w:color w:val="000000"/>
          <w:sz w:val="24"/>
          <w:szCs w:val="24"/>
        </w:rPr>
        <w:t>)</w:t>
      </w:r>
      <w:r w:rsidR="0014019E">
        <w:rPr>
          <w:color w:val="000000"/>
          <w:sz w:val="24"/>
          <w:szCs w:val="24"/>
        </w:rPr>
        <w:t>,</w:t>
      </w:r>
    </w:p>
    <w:p w14:paraId="12707842" w14:textId="305B477C" w:rsidR="00CF1411" w:rsidRPr="00CF1411" w:rsidRDefault="0014019E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możliwość dodania załącznika (</w:t>
      </w:r>
      <w:r w:rsidR="00CF1411" w:rsidRPr="00CF1411">
        <w:rPr>
          <w:color w:val="000000"/>
          <w:sz w:val="24"/>
          <w:szCs w:val="24"/>
        </w:rPr>
        <w:t>dodania strony testowej z urz</w:t>
      </w:r>
      <w:r>
        <w:rPr>
          <w:color w:val="000000"/>
          <w:sz w:val="24"/>
          <w:szCs w:val="24"/>
        </w:rPr>
        <w:t xml:space="preserve">ądzenia celem określenia awarii, brudnego druku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 w:rsidR="00CF1411" w:rsidRPr="00CF1411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</w:p>
    <w:p w14:paraId="351ADFEB" w14:textId="533001C9" w:rsidR="00967151" w:rsidRPr="0014019E" w:rsidRDefault="00CF1411" w:rsidP="000F74F0">
      <w:pPr>
        <w:pStyle w:val="Akapitzlist"/>
        <w:numPr>
          <w:ilvl w:val="2"/>
          <w:numId w:val="13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CF1411">
        <w:rPr>
          <w:color w:val="000000"/>
          <w:sz w:val="24"/>
          <w:szCs w:val="24"/>
        </w:rPr>
        <w:t>możliwość dodania załącznika prze</w:t>
      </w:r>
      <w:r w:rsidR="0014019E">
        <w:rPr>
          <w:color w:val="000000"/>
          <w:sz w:val="24"/>
          <w:szCs w:val="24"/>
        </w:rPr>
        <w:t>z serwis urządzeń drukujących (</w:t>
      </w:r>
      <w:r w:rsidRPr="00CF1411">
        <w:rPr>
          <w:color w:val="000000"/>
          <w:sz w:val="24"/>
          <w:szCs w:val="24"/>
        </w:rPr>
        <w:t>wydruk testowy z urządzenia drukującego świadczący o popraw</w:t>
      </w:r>
      <w:r w:rsidR="0014019E">
        <w:rPr>
          <w:color w:val="000000"/>
          <w:sz w:val="24"/>
          <w:szCs w:val="24"/>
        </w:rPr>
        <w:t>nym wykonaniu usługi serwisowej</w:t>
      </w:r>
      <w:r w:rsidRPr="00CF1411">
        <w:rPr>
          <w:color w:val="000000"/>
          <w:sz w:val="24"/>
          <w:szCs w:val="24"/>
        </w:rPr>
        <w:t>)</w:t>
      </w:r>
      <w:r w:rsidR="0014019E">
        <w:rPr>
          <w:color w:val="000000"/>
          <w:sz w:val="24"/>
          <w:szCs w:val="24"/>
        </w:rPr>
        <w:t>.</w:t>
      </w:r>
    </w:p>
    <w:p w14:paraId="630D146F" w14:textId="77777777" w:rsidR="00967151" w:rsidRPr="00967151" w:rsidRDefault="00967151" w:rsidP="000F74F0">
      <w:pPr>
        <w:pStyle w:val="Akapitzlist"/>
        <w:spacing w:line="276" w:lineRule="auto"/>
        <w:ind w:left="2160"/>
        <w:contextualSpacing/>
        <w:jc w:val="both"/>
        <w:rPr>
          <w:color w:val="000000"/>
          <w:sz w:val="24"/>
          <w:szCs w:val="24"/>
        </w:rPr>
      </w:pPr>
    </w:p>
    <w:p w14:paraId="76215FE2" w14:textId="73C158DA" w:rsidR="00606FCC" w:rsidRDefault="00606FCC" w:rsidP="000F74F0">
      <w:pPr>
        <w:pStyle w:val="Akapitzlist"/>
        <w:numPr>
          <w:ilvl w:val="0"/>
          <w:numId w:val="7"/>
        </w:numPr>
        <w:spacing w:line="276" w:lineRule="auto"/>
        <w:ind w:left="1080"/>
        <w:contextualSpacing/>
        <w:rPr>
          <w:b/>
          <w:color w:val="000000"/>
          <w:sz w:val="24"/>
          <w:szCs w:val="24"/>
        </w:rPr>
      </w:pPr>
      <w:r w:rsidRPr="001E689E">
        <w:rPr>
          <w:b/>
          <w:color w:val="000000"/>
          <w:sz w:val="24"/>
          <w:szCs w:val="24"/>
        </w:rPr>
        <w:t>Wymagania dotyczące wsparcia serwisowego</w:t>
      </w:r>
      <w:r w:rsidR="0014019E">
        <w:rPr>
          <w:b/>
          <w:color w:val="000000"/>
          <w:sz w:val="24"/>
          <w:szCs w:val="24"/>
        </w:rPr>
        <w:t>.</w:t>
      </w:r>
    </w:p>
    <w:p w14:paraId="4342DFA5" w14:textId="77777777" w:rsidR="0014019E" w:rsidRPr="001E689E" w:rsidRDefault="0014019E" w:rsidP="000F74F0">
      <w:pPr>
        <w:pStyle w:val="Akapitzlist"/>
        <w:spacing w:line="276" w:lineRule="auto"/>
        <w:ind w:left="1080"/>
        <w:contextualSpacing/>
        <w:rPr>
          <w:b/>
          <w:color w:val="000000"/>
          <w:sz w:val="24"/>
          <w:szCs w:val="24"/>
        </w:rPr>
      </w:pPr>
    </w:p>
    <w:p w14:paraId="73124143" w14:textId="77777777" w:rsidR="00606FCC" w:rsidRPr="001E689E" w:rsidRDefault="00606FCC" w:rsidP="000F74F0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Zakres wsparcia serwisowego obejmuje:</w:t>
      </w:r>
    </w:p>
    <w:p w14:paraId="1E5EA43F" w14:textId="77777777" w:rsidR="00606FCC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przejęcie zobowiązań gwarancyjnych urządzeń drukujących</w:t>
      </w:r>
      <w:r>
        <w:rPr>
          <w:color w:val="000000"/>
          <w:sz w:val="24"/>
          <w:szCs w:val="24"/>
        </w:rPr>
        <w:t xml:space="preserve"> Zamawiającego</w:t>
      </w:r>
      <w:r w:rsidRPr="001E689E">
        <w:rPr>
          <w:color w:val="000000"/>
          <w:sz w:val="24"/>
          <w:szCs w:val="24"/>
        </w:rPr>
        <w:t xml:space="preserve"> będących na gwarancji;</w:t>
      </w:r>
    </w:p>
    <w:p w14:paraId="2FCFD6EF" w14:textId="57454D89" w:rsidR="00606FCC" w:rsidRPr="00FE17FC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utrzymanie ciągłości i poprawności pracy oprogramowania agentów</w:t>
      </w:r>
      <w:r w:rsidR="00D76A93">
        <w:rPr>
          <w:color w:val="000000"/>
          <w:sz w:val="24"/>
          <w:szCs w:val="24"/>
        </w:rPr>
        <w:t xml:space="preserve"> systemem zarządzania drukiem</w:t>
      </w:r>
      <w:r>
        <w:rPr>
          <w:color w:val="000000"/>
          <w:sz w:val="24"/>
          <w:szCs w:val="24"/>
        </w:rPr>
        <w:t>;</w:t>
      </w:r>
    </w:p>
    <w:p w14:paraId="537564B1" w14:textId="59617A70" w:rsidR="00606FCC" w:rsidRPr="00302194" w:rsidRDefault="00D76A93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płynne, tj. systematyczne i terminowe </w:t>
      </w:r>
      <w:r w:rsidR="00606FCC" w:rsidRPr="00302194">
        <w:rPr>
          <w:color w:val="000000"/>
          <w:sz w:val="24"/>
          <w:szCs w:val="24"/>
        </w:rPr>
        <w:t>dostarczanie do mag</w:t>
      </w:r>
      <w:r w:rsidR="00606FCC">
        <w:rPr>
          <w:color w:val="000000"/>
          <w:sz w:val="24"/>
          <w:szCs w:val="24"/>
        </w:rPr>
        <w:t xml:space="preserve">azynu Zamawiającego materiałów </w:t>
      </w:r>
      <w:r w:rsidR="00606FCC" w:rsidRPr="00302194">
        <w:rPr>
          <w:color w:val="000000"/>
          <w:sz w:val="24"/>
          <w:szCs w:val="24"/>
        </w:rPr>
        <w:t>eksploatacyjnych (z wyjątkiem papieru) w tym tonerów, tuszy, taśm, taśm barwiących, bębnów, zapewniające istnienie zapasu gwarantującego ciągłość pracy urządzeń</w:t>
      </w:r>
      <w:r>
        <w:rPr>
          <w:color w:val="000000"/>
          <w:sz w:val="24"/>
          <w:szCs w:val="24"/>
        </w:rPr>
        <w:t xml:space="preserve"> drukujących</w:t>
      </w:r>
      <w:r w:rsidR="00606FCC" w:rsidRPr="00302194">
        <w:rPr>
          <w:color w:val="000000"/>
          <w:sz w:val="24"/>
          <w:szCs w:val="24"/>
        </w:rPr>
        <w:t>;</w:t>
      </w:r>
    </w:p>
    <w:p w14:paraId="59A4BA48" w14:textId="77777777" w:rsidR="00606FCC" w:rsidRPr="001E689E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usługi:</w:t>
      </w:r>
    </w:p>
    <w:p w14:paraId="1F8B5026" w14:textId="7EAC9C9C" w:rsidR="00606FCC" w:rsidRPr="001E689E" w:rsidRDefault="00606FCC" w:rsidP="000F74F0">
      <w:pPr>
        <w:pStyle w:val="Akapitzlist"/>
        <w:numPr>
          <w:ilvl w:val="2"/>
          <w:numId w:val="11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konserwacj</w:t>
      </w:r>
      <w:r w:rsidR="00D76A93">
        <w:rPr>
          <w:color w:val="000000"/>
          <w:sz w:val="24"/>
          <w:szCs w:val="24"/>
        </w:rPr>
        <w:t>e</w:t>
      </w:r>
      <w:r w:rsidRPr="001E689E">
        <w:rPr>
          <w:color w:val="000000"/>
          <w:sz w:val="24"/>
          <w:szCs w:val="24"/>
        </w:rPr>
        <w:t xml:space="preserve"> i przegląd</w:t>
      </w:r>
      <w:r w:rsidR="00D76A93">
        <w:rPr>
          <w:color w:val="000000"/>
          <w:sz w:val="24"/>
          <w:szCs w:val="24"/>
        </w:rPr>
        <w:t>y</w:t>
      </w:r>
      <w:r w:rsidRPr="001E689E">
        <w:rPr>
          <w:color w:val="000000"/>
          <w:sz w:val="24"/>
          <w:szCs w:val="24"/>
        </w:rPr>
        <w:t xml:space="preserve"> techniczn</w:t>
      </w:r>
      <w:r w:rsidR="00D76A93">
        <w:rPr>
          <w:color w:val="000000"/>
          <w:sz w:val="24"/>
          <w:szCs w:val="24"/>
        </w:rPr>
        <w:t>e</w:t>
      </w:r>
      <w:r w:rsidRPr="001E689E">
        <w:rPr>
          <w:color w:val="000000"/>
          <w:sz w:val="24"/>
          <w:szCs w:val="24"/>
        </w:rPr>
        <w:t xml:space="preserve"> urządzeń drukujących zgodnie ze zgłoszeniem Zamawiającego</w:t>
      </w:r>
      <w:r w:rsidR="00D76A93">
        <w:rPr>
          <w:color w:val="000000"/>
          <w:sz w:val="24"/>
          <w:szCs w:val="24"/>
        </w:rPr>
        <w:t xml:space="preserve"> lub upływem terminu, który uzasadnia dokonanie tych czynności</w:t>
      </w:r>
      <w:r w:rsidRPr="001E689E">
        <w:rPr>
          <w:color w:val="000000"/>
          <w:sz w:val="24"/>
          <w:szCs w:val="24"/>
        </w:rPr>
        <w:t>;</w:t>
      </w:r>
    </w:p>
    <w:p w14:paraId="3E8E7C2D" w14:textId="6F97F910" w:rsidR="00606FCC" w:rsidRPr="001E689E" w:rsidRDefault="0039350E" w:rsidP="000F74F0">
      <w:pPr>
        <w:pStyle w:val="Akapitzlist"/>
        <w:numPr>
          <w:ilvl w:val="2"/>
          <w:numId w:val="11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wymian</w:t>
      </w:r>
      <w:r w:rsidR="00D76A93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="00606FCC" w:rsidRPr="001E689E">
        <w:rPr>
          <w:color w:val="000000"/>
          <w:sz w:val="24"/>
          <w:szCs w:val="24"/>
        </w:rPr>
        <w:t>i instalacj</w:t>
      </w:r>
      <w:r w:rsidR="00D76A93">
        <w:rPr>
          <w:color w:val="000000"/>
          <w:sz w:val="24"/>
          <w:szCs w:val="24"/>
        </w:rPr>
        <w:t>a</w:t>
      </w:r>
      <w:r w:rsidR="00606FCC" w:rsidRPr="001E689E">
        <w:rPr>
          <w:color w:val="000000"/>
          <w:sz w:val="24"/>
          <w:szCs w:val="24"/>
        </w:rPr>
        <w:t xml:space="preserve"> w urządzeniach drukujących materiałów eksploatacyjnych, w przypadkach wymagających interwencji serwisu specj</w:t>
      </w:r>
      <w:r w:rsidR="00606FCC">
        <w:rPr>
          <w:color w:val="000000"/>
          <w:sz w:val="24"/>
          <w:szCs w:val="24"/>
        </w:rPr>
        <w:t>alistycznego (np. bębny</w:t>
      </w:r>
      <w:r w:rsidR="00606FCC" w:rsidRPr="001E689E">
        <w:rPr>
          <w:color w:val="000000"/>
          <w:sz w:val="24"/>
          <w:szCs w:val="24"/>
        </w:rPr>
        <w:t>);</w:t>
      </w:r>
    </w:p>
    <w:p w14:paraId="2A4AD859" w14:textId="1DFB16D9" w:rsidR="00606FCC" w:rsidRPr="001E689E" w:rsidRDefault="00606FCC" w:rsidP="000F74F0">
      <w:pPr>
        <w:pStyle w:val="Akapitzlist"/>
        <w:numPr>
          <w:ilvl w:val="2"/>
          <w:numId w:val="11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dostaw</w:t>
      </w:r>
      <w:r w:rsidR="00D76A93">
        <w:rPr>
          <w:color w:val="000000"/>
          <w:sz w:val="24"/>
          <w:szCs w:val="24"/>
        </w:rPr>
        <w:t>a</w:t>
      </w:r>
      <w:r w:rsidRPr="001E689E">
        <w:rPr>
          <w:color w:val="000000"/>
          <w:sz w:val="24"/>
          <w:szCs w:val="24"/>
        </w:rPr>
        <w:t xml:space="preserve"> materiałów eksploatacyjnych do urządzeń drukujących na podstawie odrębnego zleceni</w:t>
      </w:r>
      <w:r>
        <w:rPr>
          <w:color w:val="000000"/>
          <w:sz w:val="24"/>
          <w:szCs w:val="24"/>
        </w:rPr>
        <w:t>a Zamawiającego w  </w:t>
      </w:r>
      <w:r w:rsidR="00D76A93">
        <w:rPr>
          <w:color w:val="000000"/>
          <w:sz w:val="24"/>
          <w:szCs w:val="24"/>
        </w:rPr>
        <w:t xml:space="preserve">sytuacjach </w:t>
      </w:r>
      <w:r>
        <w:rPr>
          <w:color w:val="000000"/>
          <w:sz w:val="24"/>
          <w:szCs w:val="24"/>
        </w:rPr>
        <w:t>szczególnych</w:t>
      </w:r>
      <w:r w:rsidR="00D76A93">
        <w:rPr>
          <w:color w:val="000000"/>
          <w:sz w:val="24"/>
          <w:szCs w:val="24"/>
        </w:rPr>
        <w:t xml:space="preserve"> np. konieczności stworzenia zapasów magazynowych</w:t>
      </w:r>
      <w:r w:rsidRPr="001E689E">
        <w:rPr>
          <w:color w:val="000000"/>
          <w:sz w:val="24"/>
          <w:szCs w:val="24"/>
        </w:rPr>
        <w:t>;</w:t>
      </w:r>
    </w:p>
    <w:p w14:paraId="145A98BD" w14:textId="24AA64B1" w:rsidR="00606FCC" w:rsidRPr="001E689E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naprawę uszkodzonych lub nie</w:t>
      </w:r>
      <w:r>
        <w:rPr>
          <w:color w:val="000000"/>
          <w:sz w:val="24"/>
          <w:szCs w:val="24"/>
        </w:rPr>
        <w:t>prawidłowo pracujących urządzeń, odbiór do naprawy uszkodzonego i po naprawie dostarczenie sprawnego urządzenia do siedziby Zamawiającego</w:t>
      </w:r>
      <w:r w:rsidR="001222F1">
        <w:rPr>
          <w:color w:val="000000"/>
          <w:sz w:val="24"/>
          <w:szCs w:val="24"/>
        </w:rPr>
        <w:t xml:space="preserve">; </w:t>
      </w:r>
    </w:p>
    <w:p w14:paraId="72A24C4B" w14:textId="77777777" w:rsidR="00606FCC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odbiór i utylizację zużytych części i materiałów eksploatacyjnych za potwierdzeniem na karcie odpadu</w:t>
      </w:r>
      <w:r>
        <w:rPr>
          <w:color w:val="000000"/>
          <w:sz w:val="24"/>
          <w:szCs w:val="24"/>
        </w:rPr>
        <w:t>;</w:t>
      </w:r>
    </w:p>
    <w:p w14:paraId="5755DDF1" w14:textId="1FE207C5" w:rsidR="00606FCC" w:rsidRPr="001E689E" w:rsidRDefault="00606FCC" w:rsidP="000F74F0">
      <w:pPr>
        <w:pStyle w:val="Akapitzlist"/>
        <w:numPr>
          <w:ilvl w:val="1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654B0">
        <w:rPr>
          <w:color w:val="000000"/>
          <w:sz w:val="24"/>
          <w:szCs w:val="24"/>
        </w:rPr>
        <w:lastRenderedPageBreak/>
        <w:t>demontaż użyczonych urządzeń drukujących i ich odebranie przez Wykonawcę potwierdzone protokołem w czasie nie dłuższym niż 7 dni po okresie obowiązywania umowy</w:t>
      </w:r>
      <w:r>
        <w:rPr>
          <w:color w:val="000000"/>
          <w:sz w:val="24"/>
          <w:szCs w:val="24"/>
        </w:rPr>
        <w:t>.</w:t>
      </w:r>
    </w:p>
    <w:p w14:paraId="14305AC4" w14:textId="42FA95D1" w:rsidR="00606FCC" w:rsidRPr="001E689E" w:rsidRDefault="00606FCC" w:rsidP="000F74F0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 xml:space="preserve">Warunki świadczenia </w:t>
      </w:r>
      <w:r w:rsidR="00D76A93">
        <w:rPr>
          <w:color w:val="000000"/>
          <w:sz w:val="24"/>
          <w:szCs w:val="24"/>
        </w:rPr>
        <w:t xml:space="preserve">usługi </w:t>
      </w:r>
      <w:r w:rsidRPr="001E689E">
        <w:rPr>
          <w:color w:val="000000"/>
          <w:sz w:val="24"/>
          <w:szCs w:val="24"/>
        </w:rPr>
        <w:t>serwisowe</w:t>
      </w:r>
      <w:r w:rsidR="00D76A93">
        <w:rPr>
          <w:color w:val="000000"/>
          <w:sz w:val="24"/>
          <w:szCs w:val="24"/>
        </w:rPr>
        <w:t>j</w:t>
      </w:r>
      <w:r w:rsidRPr="001E689E">
        <w:rPr>
          <w:color w:val="000000"/>
          <w:sz w:val="24"/>
          <w:szCs w:val="24"/>
        </w:rPr>
        <w:t>:</w:t>
      </w:r>
    </w:p>
    <w:p w14:paraId="1E16E07B" w14:textId="567784BC" w:rsidR="00606FCC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 xml:space="preserve">Wykonawca zobowiązuje się do stosowania materiałów eksploatacyjnych oraz części i podzespołów zalecanych przez producenta danego urządzenia drukującego. W przypadku uszkodzenia urządzeń Zamawiającego z powodu zastosowania wadliwego materiału eksploatacyjnego Wykonawca zobowiązuje się do naprawy urządzenia oraz pokrycia szkód jakie z tego </w:t>
      </w:r>
      <w:r>
        <w:rPr>
          <w:color w:val="000000"/>
          <w:sz w:val="24"/>
          <w:szCs w:val="24"/>
        </w:rPr>
        <w:t xml:space="preserve">tytułu </w:t>
      </w:r>
      <w:r w:rsidRPr="001E689E">
        <w:rPr>
          <w:color w:val="000000"/>
          <w:sz w:val="24"/>
          <w:szCs w:val="24"/>
        </w:rPr>
        <w:t>wynikły</w:t>
      </w:r>
      <w:r w:rsidR="00D76A93">
        <w:rPr>
          <w:color w:val="000000"/>
          <w:sz w:val="24"/>
          <w:szCs w:val="24"/>
        </w:rPr>
        <w:t>. Jeżeli naprawa okaże się bezskuteczna, Wykonawca zobowiązuje się zakupić na swój koszt i użyczyć nowe urządzenie zamienne</w:t>
      </w:r>
      <w:r w:rsidRPr="001E689E">
        <w:rPr>
          <w:color w:val="000000"/>
          <w:sz w:val="24"/>
          <w:szCs w:val="24"/>
        </w:rPr>
        <w:t>;</w:t>
      </w:r>
    </w:p>
    <w:p w14:paraId="2FF9366B" w14:textId="0AF7C6E2" w:rsidR="00D76A93" w:rsidRPr="00D76A93" w:rsidRDefault="00D76A93" w:rsidP="00D76A93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sz w:val="24"/>
          <w:szCs w:val="24"/>
        </w:rPr>
      </w:pPr>
      <w:r w:rsidRPr="003408A4">
        <w:rPr>
          <w:sz w:val="24"/>
          <w:szCs w:val="24"/>
        </w:rPr>
        <w:t xml:space="preserve">W przypadku posiadania przez Zamawiającego urządzeń na gwarancji lub zakupu nowych w trakcie trwania umowy Wykonawca zobowiązuje się do dostarczania oryginalnych materiałów eksploatacyjnych do tych urządzeń. Nowe urządzenia zostaną zakupione przez Zamawiającego jedynie w przypadku braku możliwości </w:t>
      </w:r>
      <w:r>
        <w:rPr>
          <w:sz w:val="24"/>
          <w:szCs w:val="24"/>
        </w:rPr>
        <w:t>użyczenia</w:t>
      </w:r>
      <w:r w:rsidRPr="003408A4">
        <w:rPr>
          <w:sz w:val="24"/>
          <w:szCs w:val="24"/>
        </w:rPr>
        <w:t xml:space="preserve"> ich przez Wykonawcę. </w:t>
      </w:r>
    </w:p>
    <w:p w14:paraId="38C6E4EE" w14:textId="77777777" w:rsidR="00606FCC" w:rsidRPr="001E689E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Wykonawca ponosi pełną odpowiedzialność za utratę lub uszkodzenie urządzeń powstałe z jego winy w czasie wykonywania napraw i innych czynności serwisowych;</w:t>
      </w:r>
    </w:p>
    <w:p w14:paraId="41493E3A" w14:textId="77777777" w:rsidR="00606FCC" w:rsidRPr="001E689E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konserwacje i przeglądy realizowane będą w dni robocze w godzinach wcześniej uzgodnionych z Zamawiającym;</w:t>
      </w:r>
    </w:p>
    <w:p w14:paraId="31E500A7" w14:textId="1D3CCC02" w:rsidR="00606FCC" w:rsidRPr="001E689E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po zakończeniu prac konserwacyjnych Wykonawca zobowiązany jest do uporządkowania miejsca pracy</w:t>
      </w:r>
      <w:r w:rsidR="0014019E">
        <w:rPr>
          <w:color w:val="000000"/>
          <w:sz w:val="24"/>
          <w:szCs w:val="24"/>
        </w:rPr>
        <w:t xml:space="preserve"> oraz</w:t>
      </w:r>
      <w:r w:rsidRPr="001E689E">
        <w:rPr>
          <w:color w:val="000000"/>
          <w:sz w:val="24"/>
          <w:szCs w:val="24"/>
        </w:rPr>
        <w:t xml:space="preserve"> zabra</w:t>
      </w:r>
      <w:r>
        <w:rPr>
          <w:color w:val="000000"/>
          <w:sz w:val="24"/>
          <w:szCs w:val="24"/>
        </w:rPr>
        <w:t>nia</w:t>
      </w:r>
      <w:r w:rsidRPr="001E689E">
        <w:rPr>
          <w:color w:val="000000"/>
          <w:sz w:val="24"/>
          <w:szCs w:val="24"/>
        </w:rPr>
        <w:t xml:space="preserve"> uszkodzon</w:t>
      </w:r>
      <w:r>
        <w:rPr>
          <w:color w:val="000000"/>
          <w:sz w:val="24"/>
          <w:szCs w:val="24"/>
        </w:rPr>
        <w:t>ych</w:t>
      </w:r>
      <w:r w:rsidRPr="001E689E">
        <w:rPr>
          <w:color w:val="000000"/>
          <w:sz w:val="24"/>
          <w:szCs w:val="24"/>
        </w:rPr>
        <w:t xml:space="preserve"> i zużyt</w:t>
      </w:r>
      <w:r>
        <w:rPr>
          <w:color w:val="000000"/>
          <w:sz w:val="24"/>
          <w:szCs w:val="24"/>
        </w:rPr>
        <w:t>ych</w:t>
      </w:r>
      <w:r w:rsidRPr="001E689E">
        <w:rPr>
          <w:color w:val="000000"/>
          <w:sz w:val="24"/>
          <w:szCs w:val="24"/>
        </w:rPr>
        <w:t xml:space="preserve"> element</w:t>
      </w:r>
      <w:r>
        <w:rPr>
          <w:color w:val="000000"/>
          <w:sz w:val="24"/>
          <w:szCs w:val="24"/>
        </w:rPr>
        <w:t>ów</w:t>
      </w:r>
      <w:r w:rsidRPr="001E689E">
        <w:rPr>
          <w:color w:val="000000"/>
          <w:sz w:val="24"/>
          <w:szCs w:val="24"/>
        </w:rPr>
        <w:t xml:space="preserve"> urządzenia;</w:t>
      </w:r>
    </w:p>
    <w:p w14:paraId="3956C861" w14:textId="278A7AEF" w:rsidR="00606FCC" w:rsidRPr="001E689E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>czas naprawy awarii lub usterki</w:t>
      </w:r>
      <w:r w:rsidR="00D76A93">
        <w:rPr>
          <w:color w:val="000000"/>
          <w:sz w:val="24"/>
          <w:szCs w:val="24"/>
        </w:rPr>
        <w:t xml:space="preserve"> ustala się</w:t>
      </w:r>
      <w:r w:rsidRPr="001E68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Pr="001E689E">
        <w:rPr>
          <w:color w:val="000000"/>
          <w:sz w:val="24"/>
          <w:szCs w:val="24"/>
        </w:rPr>
        <w:t>10 dni roboczych</w:t>
      </w:r>
      <w:r w:rsidR="00D76A93">
        <w:rPr>
          <w:color w:val="000000"/>
          <w:sz w:val="24"/>
          <w:szCs w:val="24"/>
        </w:rPr>
        <w:t>, chyb że charakter usterki uzasadnia naprawę w krótszym terminie</w:t>
      </w:r>
      <w:r w:rsidRPr="001E689E">
        <w:rPr>
          <w:color w:val="000000"/>
          <w:sz w:val="24"/>
          <w:szCs w:val="24"/>
        </w:rPr>
        <w:t>;</w:t>
      </w:r>
    </w:p>
    <w:p w14:paraId="5152168A" w14:textId="1922ECFF" w:rsidR="00606FCC" w:rsidRPr="001E689E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 xml:space="preserve">jeżeli czas usunięcia awarii, usterki lub przeprowadzenia konserwacji przekracza 1 dzień roboczy, Wykonawca dostarczy na ten okres urządzenie zastępcze tej samej klasy </w:t>
      </w:r>
      <w:r w:rsidR="0014019E">
        <w:rPr>
          <w:color w:val="000000"/>
          <w:sz w:val="24"/>
          <w:szCs w:val="24"/>
        </w:rPr>
        <w:t>–</w:t>
      </w:r>
      <w:r w:rsidRPr="001E689E">
        <w:rPr>
          <w:color w:val="000000"/>
          <w:sz w:val="24"/>
          <w:szCs w:val="24"/>
        </w:rPr>
        <w:t xml:space="preserve"> w takim przypadku sporządzony będzie protokół zawierający informa</w:t>
      </w:r>
      <w:r w:rsidR="0039350E">
        <w:rPr>
          <w:color w:val="000000"/>
          <w:sz w:val="24"/>
          <w:szCs w:val="24"/>
        </w:rPr>
        <w:t xml:space="preserve">cje o </w:t>
      </w:r>
      <w:r w:rsidRPr="001E689E">
        <w:rPr>
          <w:color w:val="000000"/>
          <w:sz w:val="24"/>
          <w:szCs w:val="24"/>
        </w:rPr>
        <w:t xml:space="preserve">urządzeniu zastępczym oraz zastępowanym, ich numerach fabrycznych, inwentarzowych, stanach liczników wydruków </w:t>
      </w:r>
      <w:r w:rsidR="0014019E">
        <w:rPr>
          <w:color w:val="000000"/>
          <w:sz w:val="24"/>
          <w:szCs w:val="24"/>
        </w:rPr>
        <w:t>–</w:t>
      </w:r>
      <w:r w:rsidRPr="001E689E">
        <w:rPr>
          <w:color w:val="000000"/>
          <w:sz w:val="24"/>
          <w:szCs w:val="24"/>
        </w:rPr>
        <w:t xml:space="preserve"> dostarczenie urządzenia zastępczego musi być zrealizowane nie później niż  następnego dnia roboczego od dnia zgłoszenia serwisowego; </w:t>
      </w:r>
    </w:p>
    <w:p w14:paraId="516E4CD9" w14:textId="06094F47" w:rsidR="00606FCC" w:rsidRPr="001E689E" w:rsidRDefault="00D76A93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maksymalny czas realizacji usługi, liczony jest od dnia następnego po dniu zgłoszenia, który jest uzależniony od zakresu pracy:</w:t>
      </w:r>
      <w:r w:rsidR="00606FCC" w:rsidRPr="001E689E">
        <w:rPr>
          <w:color w:val="000000"/>
          <w:sz w:val="24"/>
          <w:szCs w:val="24"/>
        </w:rPr>
        <w:t xml:space="preserve"> </w:t>
      </w:r>
    </w:p>
    <w:p w14:paraId="0F870204" w14:textId="14B00336" w:rsidR="00606FCC" w:rsidRPr="001E689E" w:rsidRDefault="00D76A93" w:rsidP="000F74F0">
      <w:pPr>
        <w:pStyle w:val="Akapitzlist"/>
        <w:numPr>
          <w:ilvl w:val="2"/>
          <w:numId w:val="1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konserwacji lub przeglądu:</w:t>
      </w:r>
      <w:r w:rsidR="00606FCC">
        <w:rPr>
          <w:color w:val="000000"/>
          <w:sz w:val="24"/>
          <w:szCs w:val="24"/>
        </w:rPr>
        <w:t xml:space="preserve"> do </w:t>
      </w:r>
      <w:r>
        <w:rPr>
          <w:color w:val="000000"/>
          <w:sz w:val="24"/>
          <w:szCs w:val="24"/>
        </w:rPr>
        <w:t>pięciu (</w:t>
      </w:r>
      <w:r w:rsidR="00606FCC" w:rsidRPr="001E689E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)</w:t>
      </w:r>
      <w:r w:rsidR="00606FCC" w:rsidRPr="001E689E">
        <w:rPr>
          <w:color w:val="000000"/>
          <w:sz w:val="24"/>
          <w:szCs w:val="24"/>
        </w:rPr>
        <w:t xml:space="preserve"> dni roboczych;</w:t>
      </w:r>
    </w:p>
    <w:p w14:paraId="49651D7B" w14:textId="53AC1F04" w:rsidR="00606FCC" w:rsidRPr="001E689E" w:rsidRDefault="00606FCC" w:rsidP="000F74F0">
      <w:pPr>
        <w:pStyle w:val="Akapitzlist"/>
        <w:numPr>
          <w:ilvl w:val="2"/>
          <w:numId w:val="1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 xml:space="preserve">wymiany i instalacji materiałów eksploatacyjnych, w przypadkach wymagających interwencji serwisu specjalistycznego: </w:t>
      </w:r>
      <w:r w:rsidR="00D76A93">
        <w:rPr>
          <w:color w:val="000000"/>
          <w:sz w:val="24"/>
          <w:szCs w:val="24"/>
        </w:rPr>
        <w:t>do jednego (1) dnia roboczego;</w:t>
      </w:r>
    </w:p>
    <w:p w14:paraId="4728E335" w14:textId="541FAC66" w:rsidR="00606FCC" w:rsidRPr="001E689E" w:rsidRDefault="00606FCC" w:rsidP="000F74F0">
      <w:pPr>
        <w:pStyle w:val="Akapitzlist"/>
        <w:numPr>
          <w:ilvl w:val="2"/>
          <w:numId w:val="1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użyczenia</w:t>
      </w:r>
      <w:r w:rsidRPr="001E689E">
        <w:rPr>
          <w:color w:val="000000"/>
          <w:sz w:val="24"/>
          <w:szCs w:val="24"/>
        </w:rPr>
        <w:t xml:space="preserve"> urządzenia: </w:t>
      </w:r>
      <w:r>
        <w:rPr>
          <w:color w:val="000000"/>
          <w:sz w:val="24"/>
          <w:szCs w:val="24"/>
        </w:rPr>
        <w:t xml:space="preserve">do </w:t>
      </w:r>
      <w:r w:rsidR="00D76A93">
        <w:rPr>
          <w:color w:val="000000"/>
          <w:sz w:val="24"/>
          <w:szCs w:val="24"/>
        </w:rPr>
        <w:t>pięciu (</w:t>
      </w:r>
      <w:r w:rsidRPr="001E689E">
        <w:rPr>
          <w:color w:val="000000"/>
          <w:sz w:val="24"/>
          <w:szCs w:val="24"/>
        </w:rPr>
        <w:t>5</w:t>
      </w:r>
      <w:r w:rsidR="00D76A93">
        <w:rPr>
          <w:color w:val="000000"/>
          <w:sz w:val="24"/>
          <w:szCs w:val="24"/>
        </w:rPr>
        <w:t>)</w:t>
      </w:r>
      <w:r w:rsidRPr="001E689E">
        <w:rPr>
          <w:color w:val="000000"/>
          <w:sz w:val="24"/>
          <w:szCs w:val="24"/>
        </w:rPr>
        <w:t xml:space="preserve"> dni roboczych;</w:t>
      </w:r>
    </w:p>
    <w:p w14:paraId="06A134D6" w14:textId="3CE6F251" w:rsidR="00606FCC" w:rsidRDefault="00606FCC" w:rsidP="000F74F0">
      <w:pPr>
        <w:pStyle w:val="Akapitzlist"/>
        <w:numPr>
          <w:ilvl w:val="2"/>
          <w:numId w:val="1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1E689E">
        <w:rPr>
          <w:color w:val="000000"/>
          <w:sz w:val="24"/>
          <w:szCs w:val="24"/>
        </w:rPr>
        <w:t xml:space="preserve">dostawy materiałów eksploatacyjnych na odrębne zlecenie: </w:t>
      </w:r>
      <w:r w:rsidR="00D76A93">
        <w:rPr>
          <w:color w:val="000000"/>
          <w:sz w:val="24"/>
          <w:szCs w:val="24"/>
        </w:rPr>
        <w:t>do dwóch (</w:t>
      </w:r>
      <w:r w:rsidRPr="001E689E">
        <w:rPr>
          <w:color w:val="000000"/>
          <w:sz w:val="24"/>
          <w:szCs w:val="24"/>
        </w:rPr>
        <w:t>2</w:t>
      </w:r>
      <w:r w:rsidR="00D76A93">
        <w:rPr>
          <w:color w:val="000000"/>
          <w:sz w:val="24"/>
          <w:szCs w:val="24"/>
        </w:rPr>
        <w:t>)</w:t>
      </w:r>
      <w:r w:rsidRPr="001E689E">
        <w:rPr>
          <w:color w:val="000000"/>
          <w:sz w:val="24"/>
          <w:szCs w:val="24"/>
        </w:rPr>
        <w:t xml:space="preserve"> dni robocz</w:t>
      </w:r>
      <w:r w:rsidR="00D76A93">
        <w:rPr>
          <w:color w:val="000000"/>
          <w:sz w:val="24"/>
          <w:szCs w:val="24"/>
        </w:rPr>
        <w:t>ych</w:t>
      </w:r>
      <w:r w:rsidR="00581576">
        <w:rPr>
          <w:color w:val="000000"/>
          <w:sz w:val="24"/>
          <w:szCs w:val="24"/>
        </w:rPr>
        <w:t>;</w:t>
      </w:r>
    </w:p>
    <w:p w14:paraId="02EAE28C" w14:textId="77777777" w:rsidR="00581576" w:rsidRPr="00581576" w:rsidRDefault="00581576" w:rsidP="00581576">
      <w:pPr>
        <w:ind w:left="1980"/>
        <w:contextualSpacing/>
        <w:jc w:val="both"/>
        <w:rPr>
          <w:color w:val="000000"/>
          <w:sz w:val="24"/>
          <w:szCs w:val="24"/>
        </w:rPr>
      </w:pPr>
    </w:p>
    <w:p w14:paraId="71749B47" w14:textId="75A50F49" w:rsidR="00606FCC" w:rsidRPr="00334145" w:rsidRDefault="00606FCC" w:rsidP="000F74F0">
      <w:pPr>
        <w:pStyle w:val="Akapitzlist"/>
        <w:numPr>
          <w:ilvl w:val="1"/>
          <w:numId w:val="8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334145">
        <w:rPr>
          <w:color w:val="000000"/>
          <w:sz w:val="24"/>
          <w:szCs w:val="24"/>
        </w:rPr>
        <w:lastRenderedPageBreak/>
        <w:t>brak realizacji usługi w terminach okr</w:t>
      </w:r>
      <w:r w:rsidR="001222F1">
        <w:rPr>
          <w:color w:val="000000"/>
          <w:sz w:val="24"/>
          <w:szCs w:val="24"/>
        </w:rPr>
        <w:t xml:space="preserve">eślonych w pkt. </w:t>
      </w:r>
      <w:r w:rsidR="000F74F0">
        <w:rPr>
          <w:color w:val="000000"/>
          <w:sz w:val="24"/>
          <w:szCs w:val="24"/>
        </w:rPr>
        <w:t>h</w:t>
      </w:r>
      <w:r w:rsidRPr="00334145">
        <w:rPr>
          <w:color w:val="000000"/>
          <w:sz w:val="24"/>
          <w:szCs w:val="24"/>
        </w:rPr>
        <w:t xml:space="preserve"> uprawnia Zamawiającego do zaangażowania innych osób prawnych lub fizycznych (tzw.  wykonanie zastępcze) w celu realizacji przedmiotu zgodnego z niniejszą umową. Ko</w:t>
      </w:r>
      <w:r w:rsidR="001222F1">
        <w:rPr>
          <w:color w:val="000000"/>
          <w:sz w:val="24"/>
          <w:szCs w:val="24"/>
        </w:rPr>
        <w:t>szty tzw. wykonania zastępczego</w:t>
      </w:r>
      <w:r w:rsidRPr="00334145">
        <w:rPr>
          <w:color w:val="000000"/>
          <w:sz w:val="24"/>
          <w:szCs w:val="24"/>
        </w:rPr>
        <w:t xml:space="preserve"> będą obciążać Wykonawcę </w:t>
      </w:r>
      <w:r w:rsidR="001222F1">
        <w:rPr>
          <w:color w:val="000000"/>
          <w:sz w:val="24"/>
          <w:szCs w:val="24"/>
        </w:rPr>
        <w:br/>
      </w:r>
      <w:r w:rsidRPr="00334145">
        <w:rPr>
          <w:color w:val="000000"/>
          <w:sz w:val="24"/>
          <w:szCs w:val="24"/>
        </w:rPr>
        <w:t>w wysokości różnicy między kosztami wykonania zastępczego (w tym koszty  transportu, rozładunku i inne niezbędne do prawidłowego wykonania przedmiotu umowy), a kosztami zakupu na podstawie zawartej umowy.</w:t>
      </w:r>
    </w:p>
    <w:p w14:paraId="5D9773D7" w14:textId="77777777" w:rsidR="00606FCC" w:rsidRPr="00967151" w:rsidRDefault="00606FCC" w:rsidP="000F74F0">
      <w:pPr>
        <w:rPr>
          <w:rFonts w:ascii="Times New Roman" w:hAnsi="Times New Roman"/>
          <w:sz w:val="24"/>
          <w:szCs w:val="24"/>
        </w:rPr>
      </w:pPr>
    </w:p>
    <w:sectPr w:rsidR="00606FCC" w:rsidRPr="00967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arzena Jemielniak" w:date="2016-12-07T09:56:00Z" w:initials="MJ">
    <w:p w14:paraId="2206A743" w14:textId="77777777" w:rsidR="0013574B" w:rsidRDefault="0013574B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06A74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723D"/>
    <w:multiLevelType w:val="hybridMultilevel"/>
    <w:tmpl w:val="CB5E52A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9A01C6"/>
    <w:multiLevelType w:val="hybridMultilevel"/>
    <w:tmpl w:val="6250F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5966F2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E27C1"/>
    <w:multiLevelType w:val="hybridMultilevel"/>
    <w:tmpl w:val="B83C5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6AF20A">
      <w:start w:val="1"/>
      <w:numFmt w:val="upperRoman"/>
      <w:lvlText w:val="%2."/>
      <w:lvlJc w:val="left"/>
      <w:pPr>
        <w:ind w:left="1440" w:hanging="360"/>
      </w:pPr>
    </w:lvl>
    <w:lvl w:ilvl="2" w:tplc="25825244">
      <w:start w:val="1"/>
      <w:numFmt w:val="bullet"/>
      <w:lvlText w:val=""/>
      <w:lvlJc w:val="left"/>
      <w:pPr>
        <w:ind w:left="1593" w:hanging="181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B4531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400F2C"/>
    <w:multiLevelType w:val="hybridMultilevel"/>
    <w:tmpl w:val="A120B7E4"/>
    <w:lvl w:ilvl="0" w:tplc="E06AF20A">
      <w:start w:val="1"/>
      <w:numFmt w:val="upperRoman"/>
      <w:suff w:val="space"/>
      <w:lvlText w:val="%1."/>
      <w:lvlJc w:val="left"/>
      <w:pPr>
        <w:ind w:left="1364" w:hanging="108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89A2DAB"/>
    <w:multiLevelType w:val="singleLevel"/>
    <w:tmpl w:val="1C5E9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5F674E"/>
    <w:multiLevelType w:val="hybridMultilevel"/>
    <w:tmpl w:val="4022D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1504F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12E79"/>
    <w:multiLevelType w:val="hybridMultilevel"/>
    <w:tmpl w:val="7812B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32398"/>
    <w:multiLevelType w:val="hybridMultilevel"/>
    <w:tmpl w:val="7BF4ACAA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D97C09"/>
    <w:multiLevelType w:val="hybridMultilevel"/>
    <w:tmpl w:val="891E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5966F2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30BBA"/>
    <w:multiLevelType w:val="hybridMultilevel"/>
    <w:tmpl w:val="4258A43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1B07715"/>
    <w:multiLevelType w:val="hybridMultilevel"/>
    <w:tmpl w:val="ECA4E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43737"/>
    <w:multiLevelType w:val="hybridMultilevel"/>
    <w:tmpl w:val="04BA8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1181A"/>
    <w:multiLevelType w:val="hybridMultilevel"/>
    <w:tmpl w:val="C6CAE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A089C"/>
    <w:multiLevelType w:val="hybridMultilevel"/>
    <w:tmpl w:val="FA88C25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54815CD"/>
    <w:multiLevelType w:val="hybridMultilevel"/>
    <w:tmpl w:val="FFA05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13909"/>
    <w:multiLevelType w:val="hybridMultilevel"/>
    <w:tmpl w:val="9C6C61F2"/>
    <w:lvl w:ilvl="0" w:tplc="79181472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2"/>
  </w:num>
  <w:num w:numId="10">
    <w:abstractNumId w:val="16"/>
  </w:num>
  <w:num w:numId="11">
    <w:abstractNumId w:val="1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5"/>
  </w:num>
  <w:num w:numId="20">
    <w:abstractNumId w:val="15"/>
  </w:num>
  <w:num w:numId="21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zena Jemielniak">
    <w15:presenceInfo w15:providerId="AD" w15:userId="S-1-5-21-3070353783-1323507969-998868553-1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51"/>
    <w:rsid w:val="000A4C1F"/>
    <w:rsid w:val="000F74F0"/>
    <w:rsid w:val="001070E7"/>
    <w:rsid w:val="00120862"/>
    <w:rsid w:val="001222F1"/>
    <w:rsid w:val="0013574B"/>
    <w:rsid w:val="0014019E"/>
    <w:rsid w:val="00154DCD"/>
    <w:rsid w:val="00176586"/>
    <w:rsid w:val="001E4134"/>
    <w:rsid w:val="002D45F1"/>
    <w:rsid w:val="00305515"/>
    <w:rsid w:val="003069C3"/>
    <w:rsid w:val="00316FEB"/>
    <w:rsid w:val="003217F2"/>
    <w:rsid w:val="0039350E"/>
    <w:rsid w:val="003C5F5B"/>
    <w:rsid w:val="00403193"/>
    <w:rsid w:val="00425465"/>
    <w:rsid w:val="00433FBE"/>
    <w:rsid w:val="00435E33"/>
    <w:rsid w:val="00471984"/>
    <w:rsid w:val="004D4785"/>
    <w:rsid w:val="0055763C"/>
    <w:rsid w:val="00581576"/>
    <w:rsid w:val="005F5F51"/>
    <w:rsid w:val="00606FCC"/>
    <w:rsid w:val="00664E71"/>
    <w:rsid w:val="007839F1"/>
    <w:rsid w:val="007E1843"/>
    <w:rsid w:val="008131B8"/>
    <w:rsid w:val="00854430"/>
    <w:rsid w:val="008556CA"/>
    <w:rsid w:val="008619E5"/>
    <w:rsid w:val="00923D93"/>
    <w:rsid w:val="0092753A"/>
    <w:rsid w:val="00967151"/>
    <w:rsid w:val="009B08F9"/>
    <w:rsid w:val="00A045A5"/>
    <w:rsid w:val="00AB1424"/>
    <w:rsid w:val="00AF1D39"/>
    <w:rsid w:val="00C0478A"/>
    <w:rsid w:val="00C16157"/>
    <w:rsid w:val="00CF1411"/>
    <w:rsid w:val="00D22358"/>
    <w:rsid w:val="00D76A93"/>
    <w:rsid w:val="00D96643"/>
    <w:rsid w:val="00E0225E"/>
    <w:rsid w:val="00E41784"/>
    <w:rsid w:val="00EC7AD6"/>
    <w:rsid w:val="00F5538F"/>
    <w:rsid w:val="00F9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1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15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5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57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4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74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5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74B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F14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40319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1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15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5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57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4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74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5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74B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F14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4031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.ostrowiecki.eu" TargetMode="Externa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405F-57E8-4B2D-9071-C111FF58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2864</Words>
  <Characters>17190</Characters>
  <Application>Microsoft Office Word</Application>
  <DocSecurity>4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2</cp:revision>
  <cp:lastPrinted>2018-04-26T11:39:00Z</cp:lastPrinted>
  <dcterms:created xsi:type="dcterms:W3CDTF">2018-05-10T10:46:00Z</dcterms:created>
  <dcterms:modified xsi:type="dcterms:W3CDTF">2018-05-10T10:46:00Z</dcterms:modified>
</cp:coreProperties>
</file>