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DODATKOWE DYŻURY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 punktach nieodpłatnej pomocy prawnej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 terenie powiatu ostrowieckiego</w:t>
      </w:r>
    </w:p>
    <w:p w:rsidR="00331425" w:rsidRDefault="00331425" w:rsidP="00331425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w zamian za dzień 2 kwietnia 2018 roku - ustawowo wolny od pracy</w:t>
      </w:r>
    </w:p>
    <w:p w:rsidR="00331425" w:rsidRDefault="00331425" w:rsidP="00331425">
      <w:pPr>
        <w:rPr>
          <w:rFonts w:ascii="Times New Roman" w:hAnsi="Times New Roman" w:cs="Times New Roman"/>
          <w:sz w:val="28"/>
          <w:szCs w:val="28"/>
        </w:rPr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Punkt nieodpłatnej pomocy prawnej w Bałtowie </w:t>
      </w:r>
    </w:p>
    <w:p w:rsidR="00331425" w:rsidRDefault="00331425" w:rsidP="00331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dniu </w:t>
      </w:r>
      <w:r w:rsidRPr="00331425">
        <w:rPr>
          <w:rFonts w:ascii="Times New Roman" w:hAnsi="Times New Roman" w:cs="Times New Roman"/>
          <w:b/>
          <w:sz w:val="28"/>
          <w:szCs w:val="28"/>
        </w:rPr>
        <w:t>4 kwietnia 2018 roku (środa)</w:t>
      </w:r>
      <w:r>
        <w:rPr>
          <w:rFonts w:ascii="Times New Roman" w:hAnsi="Times New Roman" w:cs="Times New Roman"/>
          <w:sz w:val="28"/>
          <w:szCs w:val="28"/>
        </w:rPr>
        <w:t xml:space="preserve"> punkt będzie czynny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od 09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00</w:t>
      </w:r>
      <w:r>
        <w:rPr>
          <w:rFonts w:ascii="Times New Roman" w:hAnsi="Times New Roman" w:cs="Times New Roman"/>
          <w:b/>
          <w:sz w:val="28"/>
          <w:szCs w:val="28"/>
        </w:rPr>
        <w:t xml:space="preserve"> do 15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00</w:t>
      </w:r>
    </w:p>
    <w:p w:rsidR="001F29A2" w:rsidRDefault="001F29A2" w:rsidP="001F29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datkowy dyżur będzie pełniła radca prawny Beata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Warsińska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- Rożek</w:t>
      </w:r>
    </w:p>
    <w:p w:rsidR="00331425" w:rsidRDefault="00331425" w:rsidP="001F29A2">
      <w:pPr>
        <w:pStyle w:val="Bezodstpw"/>
      </w:pPr>
    </w:p>
    <w:p w:rsidR="001F29A2" w:rsidRDefault="001F29A2" w:rsidP="001F29A2">
      <w:pPr>
        <w:pStyle w:val="Bezodstpw"/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Kunowie</w:t>
      </w:r>
    </w:p>
    <w:p w:rsidR="00F244A3" w:rsidRDefault="00331425" w:rsidP="00331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dniu</w:t>
      </w:r>
      <w:r w:rsidR="00F244A3">
        <w:rPr>
          <w:rFonts w:ascii="Times New Roman" w:hAnsi="Times New Roman" w:cs="Times New Roman"/>
          <w:sz w:val="28"/>
          <w:szCs w:val="28"/>
        </w:rPr>
        <w:t xml:space="preserve"> </w:t>
      </w:r>
      <w:r w:rsidR="00F244A3" w:rsidRPr="00F244A3">
        <w:rPr>
          <w:rFonts w:ascii="Times New Roman" w:hAnsi="Times New Roman" w:cs="Times New Roman"/>
          <w:b/>
          <w:sz w:val="28"/>
          <w:szCs w:val="28"/>
        </w:rPr>
        <w:t>5 kwietnia 2018 roku</w:t>
      </w:r>
      <w:r w:rsidRPr="001F29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44A3">
        <w:rPr>
          <w:rFonts w:ascii="Times New Roman" w:hAnsi="Times New Roman" w:cs="Times New Roman"/>
          <w:b/>
          <w:sz w:val="28"/>
          <w:szCs w:val="28"/>
        </w:rPr>
        <w:t>(czwartek</w:t>
      </w:r>
      <w:r w:rsidRPr="001F29A2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4A3" w:rsidRPr="00F244A3">
        <w:rPr>
          <w:rFonts w:ascii="Times New Roman" w:hAnsi="Times New Roman" w:cs="Times New Roman"/>
          <w:sz w:val="28"/>
          <w:szCs w:val="28"/>
        </w:rPr>
        <w:t>dodatkowy dyżur</w:t>
      </w:r>
      <w:r w:rsidR="00F244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1425" w:rsidRPr="00F244A3" w:rsidRDefault="00F244A3" w:rsidP="00331425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w godzinach </w:t>
      </w:r>
      <w:r w:rsidR="00331425">
        <w:rPr>
          <w:rFonts w:ascii="Times New Roman" w:hAnsi="Times New Roman" w:cs="Times New Roman"/>
          <w:b/>
          <w:sz w:val="28"/>
          <w:szCs w:val="28"/>
        </w:rPr>
        <w:t xml:space="preserve"> od </w:t>
      </w:r>
      <w:r>
        <w:rPr>
          <w:rFonts w:ascii="Times New Roman" w:hAnsi="Times New Roman" w:cs="Times New Roman"/>
          <w:b/>
          <w:sz w:val="28"/>
          <w:szCs w:val="28"/>
        </w:rPr>
        <w:t>11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30</w:t>
      </w:r>
      <w:r w:rsidR="00331425">
        <w:rPr>
          <w:rFonts w:ascii="Times New Roman" w:hAnsi="Times New Roman" w:cs="Times New Roman"/>
          <w:b/>
          <w:sz w:val="28"/>
          <w:szCs w:val="28"/>
        </w:rPr>
        <w:t xml:space="preserve"> do </w:t>
      </w:r>
      <w:r>
        <w:rPr>
          <w:rFonts w:ascii="Times New Roman" w:hAnsi="Times New Roman" w:cs="Times New Roman"/>
          <w:b/>
          <w:sz w:val="28"/>
          <w:szCs w:val="28"/>
        </w:rPr>
        <w:t>15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30</w:t>
      </w:r>
    </w:p>
    <w:p w:rsidR="001F29A2" w:rsidRDefault="001F29A2" w:rsidP="001F29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będzie pełnił radca prawny Grzegorz Partyka</w:t>
      </w:r>
    </w:p>
    <w:p w:rsidR="00331425" w:rsidRDefault="00331425" w:rsidP="001F29A2">
      <w:pPr>
        <w:pStyle w:val="Bezodstpw"/>
      </w:pPr>
    </w:p>
    <w:p w:rsidR="001F29A2" w:rsidRDefault="001F29A2" w:rsidP="001F29A2">
      <w:pPr>
        <w:pStyle w:val="Bezodstpw"/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adwokatów)</w:t>
      </w:r>
    </w:p>
    <w:p w:rsidR="00331425" w:rsidRDefault="00331425" w:rsidP="00331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Dodatkowy dyżur zaplanowano w dniu </w:t>
      </w:r>
      <w:r w:rsidRPr="00331425">
        <w:rPr>
          <w:rFonts w:ascii="Times New Roman" w:hAnsi="Times New Roman" w:cs="Times New Roman"/>
          <w:b/>
          <w:sz w:val="28"/>
          <w:szCs w:val="28"/>
        </w:rPr>
        <w:t>3 kwietnia 2018 roku  (wtorek)</w:t>
      </w:r>
    </w:p>
    <w:p w:rsidR="00331425" w:rsidRDefault="00331425" w:rsidP="00331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godz. </w:t>
      </w:r>
      <w:r>
        <w:rPr>
          <w:rFonts w:ascii="Times New Roman" w:hAnsi="Times New Roman" w:cs="Times New Roman"/>
          <w:b/>
          <w:sz w:val="28"/>
          <w:szCs w:val="28"/>
        </w:rPr>
        <w:t>od 07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30 </w:t>
      </w:r>
      <w:r>
        <w:rPr>
          <w:rFonts w:ascii="Times New Roman" w:hAnsi="Times New Roman" w:cs="Times New Roman"/>
          <w:b/>
          <w:sz w:val="28"/>
          <w:szCs w:val="28"/>
        </w:rPr>
        <w:t xml:space="preserve"> do 11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30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1F29A2" w:rsidRDefault="001F29A2" w:rsidP="001F29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>datkowy dyżur będzie pełniła adwokat</w:t>
      </w:r>
      <w:r w:rsidRPr="00553B4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Anna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Okupińska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- Płaza</w:t>
      </w:r>
    </w:p>
    <w:p w:rsidR="00331425" w:rsidRDefault="00331425" w:rsidP="001F29A2">
      <w:pPr>
        <w:pStyle w:val="Bezodstpw"/>
      </w:pPr>
    </w:p>
    <w:p w:rsidR="001F29A2" w:rsidRDefault="001F29A2" w:rsidP="001F29A2">
      <w:pPr>
        <w:pStyle w:val="Bezodstpw"/>
      </w:pP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Punkt nieodpłatnej pomocy prawnej w Ostrowcu Świętokrzyskim</w:t>
      </w:r>
    </w:p>
    <w:p w:rsidR="00331425" w:rsidRDefault="00331425" w:rsidP="0033142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(prowadzony przez radców prawnych)</w:t>
      </w:r>
    </w:p>
    <w:p w:rsidR="00331425" w:rsidRDefault="00331425" w:rsidP="00331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Dodatkowy dyżur zaplanowano w dniu </w:t>
      </w:r>
      <w:r w:rsidR="00F244A3" w:rsidRPr="00F244A3">
        <w:rPr>
          <w:rFonts w:ascii="Times New Roman" w:hAnsi="Times New Roman" w:cs="Times New Roman"/>
          <w:b/>
          <w:sz w:val="28"/>
          <w:szCs w:val="28"/>
        </w:rPr>
        <w:t xml:space="preserve">5 kwietnia 2018 </w:t>
      </w:r>
      <w:r w:rsidRPr="00F244A3">
        <w:rPr>
          <w:rFonts w:ascii="Times New Roman" w:hAnsi="Times New Roman" w:cs="Times New Roman"/>
          <w:b/>
          <w:sz w:val="28"/>
          <w:szCs w:val="28"/>
        </w:rPr>
        <w:t>roku  (</w:t>
      </w:r>
      <w:r w:rsidR="00F244A3" w:rsidRPr="00F244A3">
        <w:rPr>
          <w:rFonts w:ascii="Times New Roman" w:hAnsi="Times New Roman" w:cs="Times New Roman"/>
          <w:b/>
          <w:sz w:val="28"/>
          <w:szCs w:val="28"/>
        </w:rPr>
        <w:t>czwartek</w:t>
      </w:r>
      <w:r w:rsidRPr="00F244A3">
        <w:rPr>
          <w:rFonts w:ascii="Times New Roman" w:hAnsi="Times New Roman" w:cs="Times New Roman"/>
          <w:b/>
          <w:sz w:val="28"/>
          <w:szCs w:val="28"/>
        </w:rPr>
        <w:t>)</w:t>
      </w:r>
    </w:p>
    <w:p w:rsidR="00331425" w:rsidRDefault="00331425" w:rsidP="003314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 godz. </w:t>
      </w:r>
      <w:r w:rsidR="00F244A3">
        <w:rPr>
          <w:rFonts w:ascii="Times New Roman" w:hAnsi="Times New Roman" w:cs="Times New Roman"/>
          <w:b/>
          <w:sz w:val="28"/>
          <w:szCs w:val="28"/>
        </w:rPr>
        <w:t>od 07</w:t>
      </w:r>
      <w:r w:rsidR="00F244A3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30 </w:t>
      </w:r>
      <w:r w:rsidR="00F244A3">
        <w:rPr>
          <w:rFonts w:ascii="Times New Roman" w:hAnsi="Times New Roman" w:cs="Times New Roman"/>
          <w:b/>
          <w:sz w:val="28"/>
          <w:szCs w:val="28"/>
        </w:rPr>
        <w:t xml:space="preserve"> do 11</w:t>
      </w:r>
      <w:r w:rsidR="00F244A3">
        <w:rPr>
          <w:rFonts w:ascii="Times New Roman" w:hAnsi="Times New Roman" w:cs="Times New Roman"/>
          <w:b/>
          <w:sz w:val="28"/>
          <w:szCs w:val="28"/>
          <w:vertAlign w:val="superscript"/>
        </w:rPr>
        <w:t>30</w:t>
      </w:r>
      <w:r w:rsidR="00F244A3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1F29A2" w:rsidRDefault="001F29A2" w:rsidP="001F29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53B41">
        <w:rPr>
          <w:rFonts w:ascii="Times New Roman" w:hAnsi="Times New Roman" w:cs="Times New Roman"/>
          <w:b/>
          <w:i/>
          <w:sz w:val="24"/>
          <w:szCs w:val="24"/>
        </w:rPr>
        <w:t>do</w:t>
      </w:r>
      <w:r>
        <w:rPr>
          <w:rFonts w:ascii="Times New Roman" w:hAnsi="Times New Roman" w:cs="Times New Roman"/>
          <w:b/>
          <w:i/>
          <w:sz w:val="24"/>
          <w:szCs w:val="24"/>
        </w:rPr>
        <w:t>datkowy dyżur będzie pełnił radca prawny Łukasz Kozłowski</w:t>
      </w:r>
    </w:p>
    <w:p w:rsidR="00285642" w:rsidRDefault="00285642"/>
    <w:sectPr w:rsidR="002856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425"/>
    <w:rsid w:val="001F29A2"/>
    <w:rsid w:val="00203B69"/>
    <w:rsid w:val="00285642"/>
    <w:rsid w:val="00331425"/>
    <w:rsid w:val="008752D1"/>
    <w:rsid w:val="00C909F9"/>
    <w:rsid w:val="00F2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4D790"/>
  <w15:chartTrackingRefBased/>
  <w15:docId w15:val="{C0347662-511A-47FD-BB51-C22253FA1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3142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F29A2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F29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29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38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145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Tofel</dc:creator>
  <cp:keywords/>
  <dc:description/>
  <cp:lastModifiedBy>Jerzy Tofel</cp:lastModifiedBy>
  <cp:revision>4</cp:revision>
  <cp:lastPrinted>2018-03-23T07:07:00Z</cp:lastPrinted>
  <dcterms:created xsi:type="dcterms:W3CDTF">2018-03-22T11:43:00Z</dcterms:created>
  <dcterms:modified xsi:type="dcterms:W3CDTF">2018-03-23T07:07:00Z</dcterms:modified>
</cp:coreProperties>
</file>